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D" w:rsidRDefault="005C77AD" w:rsidP="006F5277">
      <w:pPr>
        <w:jc w:val="both"/>
        <w:rPr>
          <w:b/>
          <w:bCs/>
          <w:sz w:val="28"/>
          <w:szCs w:val="28"/>
        </w:rPr>
      </w:pPr>
    </w:p>
    <w:p w:rsidR="005C77AD" w:rsidRPr="00F157C6" w:rsidRDefault="005C77AD" w:rsidP="006F5277">
      <w:pPr>
        <w:pStyle w:val="Heading2"/>
        <w:spacing w:before="120"/>
        <w:jc w:val="center"/>
        <w:rPr>
          <w:sz w:val="32"/>
          <w:szCs w:val="32"/>
        </w:rPr>
      </w:pPr>
      <w:r w:rsidRPr="00F157C6">
        <w:rPr>
          <w:b/>
          <w:bCs/>
          <w:sz w:val="32"/>
          <w:szCs w:val="32"/>
        </w:rPr>
        <w:t>ЛЬВІВСЬКА  ОБЛАСНА  РАДА</w:t>
      </w:r>
    </w:p>
    <w:p w:rsidR="005C77AD" w:rsidRDefault="005C77AD" w:rsidP="006F5277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сесія VІ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скликання</w:t>
      </w:r>
    </w:p>
    <w:p w:rsidR="005C77AD" w:rsidRDefault="005C77AD" w:rsidP="006F5277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 Р О Е К Т   Р І Ш Е Н Н Я</w:t>
      </w:r>
    </w:p>
    <w:p w:rsidR="005C77AD" w:rsidRDefault="005C77AD" w:rsidP="006F5277">
      <w:pPr>
        <w:ind w:firstLine="708"/>
        <w:rPr>
          <w:b/>
          <w:bCs/>
          <w:sz w:val="28"/>
          <w:szCs w:val="28"/>
        </w:rPr>
      </w:pPr>
    </w:p>
    <w:p w:rsidR="005C77AD" w:rsidRPr="00F157C6" w:rsidRDefault="005C77AD" w:rsidP="006F5277">
      <w:pPr>
        <w:ind w:right="54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призначення директора комунального закладу Львівської обласної ради «</w:t>
      </w:r>
      <w:r w:rsidRPr="006F5277">
        <w:rPr>
          <w:b/>
          <w:bCs/>
          <w:sz w:val="28"/>
          <w:szCs w:val="28"/>
          <w:lang w:val="ru-RU"/>
        </w:rPr>
        <w:t>Львівська обласна філармонія</w:t>
      </w:r>
      <w:r>
        <w:rPr>
          <w:b/>
          <w:bCs/>
          <w:sz w:val="28"/>
          <w:szCs w:val="28"/>
        </w:rPr>
        <w:t>»</w:t>
      </w:r>
    </w:p>
    <w:p w:rsidR="005C77AD" w:rsidRDefault="005C77AD" w:rsidP="006F5277">
      <w:pPr>
        <w:spacing w:line="288" w:lineRule="auto"/>
        <w:ind w:firstLine="540"/>
        <w:rPr>
          <w:sz w:val="28"/>
          <w:szCs w:val="28"/>
        </w:rPr>
      </w:pPr>
    </w:p>
    <w:p w:rsidR="005C77AD" w:rsidRDefault="005C77AD" w:rsidP="006F5277">
      <w:pPr>
        <w:spacing w:line="288" w:lineRule="auto"/>
        <w:ind w:firstLine="540"/>
        <w:rPr>
          <w:sz w:val="28"/>
          <w:szCs w:val="28"/>
        </w:rPr>
      </w:pPr>
    </w:p>
    <w:p w:rsidR="005C77AD" w:rsidRDefault="005C77AD" w:rsidP="006F5277">
      <w:pPr>
        <w:pStyle w:val="BodyTex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першої статті 43 Закону України «Про місцеве самоврядування в Україні», статті 21 Кодексу законів про працю України, статті 33-2 Закону України «Про охорону культурної спадщини», статті 21, частини п’ятнадцятої  статті 21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Закону України «Про культуру»; враховуючи рішення конкурсної комісії з проведення конкурсного відбору на заміщення посади директора комунального закладу Львівської обласної ради «Львівська обласна філармонія» (протокол від  ____№ ____), а також заяву ___________________, Львівська обласна рада</w:t>
      </w:r>
    </w:p>
    <w:p w:rsidR="005C77AD" w:rsidRDefault="005C77AD" w:rsidP="006F5277">
      <w:pPr>
        <w:pStyle w:val="BodyText"/>
        <w:spacing w:line="288" w:lineRule="auto"/>
        <w:ind w:firstLine="709"/>
        <w:rPr>
          <w:sz w:val="28"/>
          <w:szCs w:val="28"/>
        </w:rPr>
      </w:pPr>
    </w:p>
    <w:p w:rsidR="005C77AD" w:rsidRDefault="005C77AD" w:rsidP="006F527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5C77AD" w:rsidRDefault="005C77AD" w:rsidP="006F5277">
      <w:pPr>
        <w:spacing w:line="288" w:lineRule="auto"/>
        <w:jc w:val="center"/>
        <w:rPr>
          <w:sz w:val="28"/>
          <w:szCs w:val="28"/>
        </w:rPr>
      </w:pPr>
    </w:p>
    <w:p w:rsidR="005C77AD" w:rsidRPr="00951859" w:rsidRDefault="005C77AD" w:rsidP="006F5277">
      <w:pPr>
        <w:spacing w:after="120" w:line="288" w:lineRule="auto"/>
        <w:ind w:right="-86" w:firstLine="708"/>
        <w:jc w:val="both"/>
        <w:rPr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 xml:space="preserve">1. </w:t>
      </w:r>
      <w:r w:rsidRPr="00951859">
        <w:rPr>
          <w:rStyle w:val="Emphasis"/>
          <w:i w:val="0"/>
          <w:iCs w:val="0"/>
          <w:sz w:val="28"/>
          <w:szCs w:val="28"/>
        </w:rPr>
        <w:t>Призначити ___________________________________ директором комунального закладу Львівської обласної ради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6F5277">
        <w:rPr>
          <w:sz w:val="28"/>
          <w:szCs w:val="28"/>
        </w:rPr>
        <w:t>«</w:t>
      </w:r>
      <w:r w:rsidRPr="006F5277">
        <w:rPr>
          <w:sz w:val="28"/>
          <w:szCs w:val="28"/>
          <w:lang w:val="ru-RU"/>
        </w:rPr>
        <w:t>Львівська обласна філармонія</w:t>
      </w:r>
      <w:r w:rsidRPr="006F5277">
        <w:rPr>
          <w:sz w:val="28"/>
          <w:szCs w:val="28"/>
        </w:rPr>
        <w:t>»</w:t>
      </w:r>
      <w:r w:rsidRPr="00951859">
        <w:rPr>
          <w:rStyle w:val="Emphasis"/>
          <w:i w:val="0"/>
          <w:iCs w:val="0"/>
          <w:sz w:val="28"/>
          <w:szCs w:val="28"/>
        </w:rPr>
        <w:t xml:space="preserve"> </w:t>
      </w:r>
      <w:r w:rsidRPr="00951859">
        <w:rPr>
          <w:sz w:val="28"/>
          <w:szCs w:val="28"/>
        </w:rPr>
        <w:t>строком на 5 (п’ять) років з дня прийняття цього рішення.</w:t>
      </w:r>
    </w:p>
    <w:p w:rsidR="005C77AD" w:rsidRDefault="005C77AD" w:rsidP="006F5277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 майном спільної власності Львівської обласної ради</w:t>
      </w:r>
      <w:r>
        <w:rPr>
          <w:sz w:val="28"/>
          <w:szCs w:val="28"/>
        </w:rPr>
        <w:br/>
        <w:t>(М. Бандра)  укласти контракт із ________________ строком на 5 (п’ять) років з дня прийняття цього рішення.</w:t>
      </w:r>
    </w:p>
    <w:p w:rsidR="005C77AD" w:rsidRDefault="005C77AD" w:rsidP="006F5277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голови обласної ради В. Гірняка.</w:t>
      </w:r>
    </w:p>
    <w:p w:rsidR="005C77AD" w:rsidRDefault="005C77AD" w:rsidP="006F5277">
      <w:pPr>
        <w:tabs>
          <w:tab w:val="left" w:pos="1134"/>
        </w:tabs>
        <w:jc w:val="both"/>
        <w:rPr>
          <w:sz w:val="28"/>
          <w:szCs w:val="28"/>
        </w:rPr>
      </w:pPr>
    </w:p>
    <w:p w:rsidR="005C77AD" w:rsidRDefault="005C77AD" w:rsidP="006F5277">
      <w:pPr>
        <w:tabs>
          <w:tab w:val="left" w:pos="1134"/>
        </w:tabs>
        <w:jc w:val="both"/>
        <w:rPr>
          <w:sz w:val="28"/>
          <w:szCs w:val="28"/>
        </w:rPr>
      </w:pPr>
    </w:p>
    <w:p w:rsidR="005C77AD" w:rsidRDefault="005C77AD" w:rsidP="006F5277">
      <w:pPr>
        <w:tabs>
          <w:tab w:val="left" w:pos="1134"/>
        </w:tabs>
        <w:jc w:val="both"/>
        <w:rPr>
          <w:sz w:val="28"/>
          <w:szCs w:val="28"/>
        </w:rPr>
      </w:pPr>
    </w:p>
    <w:p w:rsidR="005C77AD" w:rsidRPr="006F5277" w:rsidRDefault="005C77AD" w:rsidP="006F5277">
      <w:pPr>
        <w:spacing w:line="264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Голова обласної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ГАНУЩИН</w:t>
      </w:r>
    </w:p>
    <w:sectPr w:rsidR="005C77AD" w:rsidRPr="006F5277" w:rsidSect="00AB6ABE">
      <w:pgSz w:w="11906" w:h="16838" w:code="9"/>
      <w:pgMar w:top="709" w:right="737" w:bottom="902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277"/>
    <w:rsid w:val="00150D06"/>
    <w:rsid w:val="00247334"/>
    <w:rsid w:val="002A2E12"/>
    <w:rsid w:val="0039206D"/>
    <w:rsid w:val="005C77AD"/>
    <w:rsid w:val="006F5277"/>
    <w:rsid w:val="00951859"/>
    <w:rsid w:val="00AB6ABE"/>
    <w:rsid w:val="00E91D4B"/>
    <w:rsid w:val="00EF33B6"/>
    <w:rsid w:val="00F157C6"/>
    <w:rsid w:val="00F6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77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277"/>
    <w:pPr>
      <w:keepNext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5277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5277"/>
    <w:pPr>
      <w:spacing w:before="60"/>
    </w:pPr>
    <w:rPr>
      <w:rFonts w:eastAsia="Calibri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277"/>
    <w:rPr>
      <w:rFonts w:ascii="Times New Roman" w:eastAsia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6F5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188</Words>
  <Characters>1076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Customer</cp:lastModifiedBy>
  <cp:revision>3</cp:revision>
  <cp:lastPrinted>2017-01-16T08:40:00Z</cp:lastPrinted>
  <dcterms:created xsi:type="dcterms:W3CDTF">2017-01-16T08:38:00Z</dcterms:created>
  <dcterms:modified xsi:type="dcterms:W3CDTF">2017-01-16T10:02:00Z</dcterms:modified>
</cp:coreProperties>
</file>