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7" w:rsidRPr="00F157C6" w:rsidRDefault="009C2787" w:rsidP="009C2787">
      <w:pPr>
        <w:pStyle w:val="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9C2787" w:rsidRDefault="009C2787" w:rsidP="009C2787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9C2787" w:rsidRDefault="009C2787" w:rsidP="009C2787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Н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Я</w:t>
      </w:r>
    </w:p>
    <w:p w:rsidR="009C2787" w:rsidRDefault="009C2787" w:rsidP="009C2787">
      <w:pPr>
        <w:ind w:firstLine="708"/>
        <w:rPr>
          <w:b/>
          <w:bCs/>
          <w:sz w:val="28"/>
          <w:szCs w:val="28"/>
        </w:rPr>
      </w:pPr>
    </w:p>
    <w:p w:rsidR="009C2787" w:rsidRPr="00F157C6" w:rsidRDefault="009C2787" w:rsidP="009C2787">
      <w:pPr>
        <w:ind w:right="54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призначення директора комунального закладу Львівської обласної ради «</w:t>
      </w:r>
      <w:proofErr w:type="spellStart"/>
      <w:r w:rsidRPr="006F5277">
        <w:rPr>
          <w:b/>
          <w:bCs/>
          <w:sz w:val="28"/>
          <w:szCs w:val="28"/>
          <w:lang w:val="ru-RU"/>
        </w:rPr>
        <w:t>Львівська</w:t>
      </w:r>
      <w:proofErr w:type="spellEnd"/>
      <w:r w:rsidRPr="006F5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F5277">
        <w:rPr>
          <w:b/>
          <w:bCs/>
          <w:sz w:val="28"/>
          <w:szCs w:val="28"/>
          <w:lang w:val="ru-RU"/>
        </w:rPr>
        <w:t>обласна</w:t>
      </w:r>
      <w:proofErr w:type="spellEnd"/>
      <w:r w:rsidRPr="006F5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F5277">
        <w:rPr>
          <w:b/>
          <w:bCs/>
          <w:sz w:val="28"/>
          <w:szCs w:val="28"/>
          <w:lang w:val="ru-RU"/>
        </w:rPr>
        <w:t>філармонія</w:t>
      </w:r>
      <w:proofErr w:type="spellEnd"/>
      <w:r>
        <w:rPr>
          <w:b/>
          <w:bCs/>
          <w:sz w:val="28"/>
          <w:szCs w:val="28"/>
        </w:rPr>
        <w:t>»</w:t>
      </w:r>
    </w:p>
    <w:p w:rsidR="009C2787" w:rsidRDefault="009C2787" w:rsidP="009C2787">
      <w:pPr>
        <w:spacing w:line="288" w:lineRule="auto"/>
        <w:ind w:firstLine="540"/>
        <w:rPr>
          <w:sz w:val="28"/>
          <w:szCs w:val="28"/>
        </w:rPr>
      </w:pPr>
    </w:p>
    <w:p w:rsidR="009C2787" w:rsidRDefault="009C2787" w:rsidP="009C2787">
      <w:pPr>
        <w:spacing w:line="288" w:lineRule="auto"/>
        <w:ind w:firstLine="540"/>
        <w:rPr>
          <w:sz w:val="28"/>
          <w:szCs w:val="28"/>
        </w:rPr>
      </w:pPr>
    </w:p>
    <w:p w:rsidR="009C2787" w:rsidRDefault="009C2787" w:rsidP="009C2787">
      <w:pPr>
        <w:pStyle w:val="a3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першої статті 43 Закону України «Про місцеве самоврядування в Україні», статті 21 Кодексу законів про працю України, статті 33-2 Закону України «Про охорону культурної спадщини», статті 21, частини п’ятнадцятої  статті 21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Закону України «Про культуру»; враховуючи рішення конкурсної комісії з проведення конкурсного відбору на заміщення посади директора комунального закладу Львівської обласної ради «Львівська обласна філармонія» (протокол від 03.03.2017 № 2), а також заяву </w:t>
      </w:r>
      <w:proofErr w:type="spellStart"/>
      <w:r>
        <w:rPr>
          <w:sz w:val="28"/>
          <w:szCs w:val="28"/>
        </w:rPr>
        <w:t>Сивохіпа</w:t>
      </w:r>
      <w:proofErr w:type="spellEnd"/>
      <w:r>
        <w:rPr>
          <w:sz w:val="28"/>
          <w:szCs w:val="28"/>
        </w:rPr>
        <w:t xml:space="preserve"> Володимира Степановича від 07.03.2017, Львівська обласна рада</w:t>
      </w:r>
    </w:p>
    <w:p w:rsidR="009C2787" w:rsidRDefault="009C2787" w:rsidP="009C2787">
      <w:pPr>
        <w:pStyle w:val="a3"/>
        <w:spacing w:line="288" w:lineRule="auto"/>
        <w:ind w:firstLine="709"/>
        <w:rPr>
          <w:sz w:val="28"/>
          <w:szCs w:val="28"/>
        </w:rPr>
      </w:pPr>
    </w:p>
    <w:p w:rsidR="009C2787" w:rsidRDefault="009C2787" w:rsidP="009C278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C2787" w:rsidRDefault="009C2787" w:rsidP="009C2787">
      <w:pPr>
        <w:spacing w:line="288" w:lineRule="auto"/>
        <w:jc w:val="center"/>
        <w:rPr>
          <w:sz w:val="28"/>
          <w:szCs w:val="28"/>
        </w:rPr>
      </w:pPr>
    </w:p>
    <w:p w:rsidR="009C2787" w:rsidRPr="00951859" w:rsidRDefault="009C2787" w:rsidP="009C2787">
      <w:pPr>
        <w:spacing w:after="120" w:line="288" w:lineRule="auto"/>
        <w:ind w:right="-86" w:firstLine="708"/>
        <w:jc w:val="both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1. </w:t>
      </w:r>
      <w:r w:rsidRPr="00951859">
        <w:rPr>
          <w:rStyle w:val="a5"/>
          <w:i w:val="0"/>
          <w:iCs w:val="0"/>
          <w:sz w:val="28"/>
          <w:szCs w:val="28"/>
        </w:rPr>
        <w:t>Приз</w:t>
      </w:r>
      <w:r>
        <w:rPr>
          <w:rStyle w:val="a5"/>
          <w:i w:val="0"/>
          <w:iCs w:val="0"/>
          <w:sz w:val="28"/>
          <w:szCs w:val="28"/>
        </w:rPr>
        <w:t xml:space="preserve">начити </w:t>
      </w:r>
      <w:proofErr w:type="spellStart"/>
      <w:r>
        <w:rPr>
          <w:sz w:val="28"/>
          <w:szCs w:val="28"/>
        </w:rPr>
        <w:t>Сивохіпа</w:t>
      </w:r>
      <w:proofErr w:type="spellEnd"/>
      <w:r>
        <w:rPr>
          <w:sz w:val="28"/>
          <w:szCs w:val="28"/>
        </w:rPr>
        <w:t xml:space="preserve"> Володимира Степановича</w:t>
      </w:r>
      <w:r w:rsidRPr="00951859">
        <w:rPr>
          <w:rStyle w:val="a5"/>
          <w:i w:val="0"/>
          <w:iCs w:val="0"/>
          <w:sz w:val="28"/>
          <w:szCs w:val="28"/>
        </w:rPr>
        <w:t xml:space="preserve"> директором комунального закладу Львівської обласної ради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6F5277">
        <w:rPr>
          <w:sz w:val="28"/>
          <w:szCs w:val="28"/>
        </w:rPr>
        <w:t>«</w:t>
      </w:r>
      <w:proofErr w:type="spellStart"/>
      <w:r w:rsidRPr="006F5277">
        <w:rPr>
          <w:sz w:val="28"/>
          <w:szCs w:val="28"/>
          <w:lang w:val="ru-RU"/>
        </w:rPr>
        <w:t>Львівська</w:t>
      </w:r>
      <w:proofErr w:type="spellEnd"/>
      <w:r w:rsidRPr="006F5277">
        <w:rPr>
          <w:sz w:val="28"/>
          <w:szCs w:val="28"/>
          <w:lang w:val="ru-RU"/>
        </w:rPr>
        <w:t xml:space="preserve"> </w:t>
      </w:r>
      <w:proofErr w:type="spellStart"/>
      <w:r w:rsidRPr="006F5277">
        <w:rPr>
          <w:sz w:val="28"/>
          <w:szCs w:val="28"/>
          <w:lang w:val="ru-RU"/>
        </w:rPr>
        <w:t>обласна</w:t>
      </w:r>
      <w:proofErr w:type="spellEnd"/>
      <w:r w:rsidRPr="006F5277">
        <w:rPr>
          <w:sz w:val="28"/>
          <w:szCs w:val="28"/>
          <w:lang w:val="ru-RU"/>
        </w:rPr>
        <w:t xml:space="preserve"> </w:t>
      </w:r>
      <w:proofErr w:type="spellStart"/>
      <w:r w:rsidRPr="006F5277">
        <w:rPr>
          <w:sz w:val="28"/>
          <w:szCs w:val="28"/>
          <w:lang w:val="ru-RU"/>
        </w:rPr>
        <w:t>філармонія</w:t>
      </w:r>
      <w:proofErr w:type="spellEnd"/>
      <w:r w:rsidRPr="006F5277">
        <w:rPr>
          <w:sz w:val="28"/>
          <w:szCs w:val="28"/>
        </w:rPr>
        <w:t>»</w:t>
      </w:r>
      <w:r w:rsidRPr="00951859">
        <w:rPr>
          <w:rStyle w:val="a5"/>
          <w:i w:val="0"/>
          <w:iCs w:val="0"/>
          <w:sz w:val="28"/>
          <w:szCs w:val="28"/>
        </w:rPr>
        <w:t xml:space="preserve"> </w:t>
      </w:r>
      <w:r w:rsidRPr="00951859">
        <w:rPr>
          <w:sz w:val="28"/>
          <w:szCs w:val="28"/>
        </w:rPr>
        <w:t>строком на 5 (п’ять) рок</w:t>
      </w:r>
      <w:r>
        <w:rPr>
          <w:sz w:val="28"/>
          <w:szCs w:val="28"/>
        </w:rPr>
        <w:t>ів з 13.03.2017</w:t>
      </w:r>
      <w:r w:rsidRPr="00951859">
        <w:rPr>
          <w:sz w:val="28"/>
          <w:szCs w:val="28"/>
        </w:rPr>
        <w:t>.</w:t>
      </w:r>
    </w:p>
    <w:p w:rsidR="009C2787" w:rsidRDefault="009C2787" w:rsidP="009C2787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Львівської обласної ради</w:t>
      </w:r>
      <w:r>
        <w:rPr>
          <w:sz w:val="28"/>
          <w:szCs w:val="28"/>
        </w:rPr>
        <w:br/>
        <w:t xml:space="preserve">(М. </w:t>
      </w:r>
      <w:proofErr w:type="spellStart"/>
      <w:r>
        <w:rPr>
          <w:sz w:val="28"/>
          <w:szCs w:val="28"/>
        </w:rPr>
        <w:t>Бандра</w:t>
      </w:r>
      <w:proofErr w:type="spellEnd"/>
      <w:r>
        <w:rPr>
          <w:sz w:val="28"/>
          <w:szCs w:val="28"/>
        </w:rPr>
        <w:t xml:space="preserve">)  укласти контракт із </w:t>
      </w:r>
      <w:proofErr w:type="spellStart"/>
      <w:r>
        <w:rPr>
          <w:sz w:val="28"/>
          <w:szCs w:val="28"/>
        </w:rPr>
        <w:t>Сивохіпом</w:t>
      </w:r>
      <w:proofErr w:type="spellEnd"/>
      <w:r>
        <w:rPr>
          <w:sz w:val="28"/>
          <w:szCs w:val="28"/>
        </w:rPr>
        <w:t xml:space="preserve"> Володимиром Степановичем строком на 5 (п’ять) років з 13.03.2017 до 12.03.2022.</w:t>
      </w:r>
    </w:p>
    <w:p w:rsidR="009C2787" w:rsidRDefault="009C2787" w:rsidP="009C2787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9C2787" w:rsidRDefault="009C2787" w:rsidP="009C2787">
      <w:pPr>
        <w:tabs>
          <w:tab w:val="left" w:pos="1134"/>
        </w:tabs>
        <w:jc w:val="both"/>
        <w:rPr>
          <w:sz w:val="28"/>
          <w:szCs w:val="28"/>
        </w:rPr>
      </w:pPr>
    </w:p>
    <w:p w:rsidR="009C2787" w:rsidRDefault="009C2787" w:rsidP="009C2787">
      <w:pPr>
        <w:tabs>
          <w:tab w:val="left" w:pos="1134"/>
        </w:tabs>
        <w:jc w:val="both"/>
        <w:rPr>
          <w:sz w:val="28"/>
          <w:szCs w:val="28"/>
        </w:rPr>
      </w:pPr>
    </w:p>
    <w:p w:rsidR="009C2787" w:rsidRDefault="009C2787" w:rsidP="009C2787">
      <w:pPr>
        <w:tabs>
          <w:tab w:val="left" w:pos="1134"/>
        </w:tabs>
        <w:jc w:val="both"/>
        <w:rPr>
          <w:sz w:val="28"/>
          <w:szCs w:val="28"/>
        </w:rPr>
      </w:pPr>
    </w:p>
    <w:p w:rsidR="009C2787" w:rsidRPr="006F5277" w:rsidRDefault="009C2787" w:rsidP="009C2787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2A2E12" w:rsidRDefault="009C2787"/>
    <w:sectPr w:rsidR="002A2E12" w:rsidSect="00AB6ABE">
      <w:pgSz w:w="11906" w:h="16838" w:code="9"/>
      <w:pgMar w:top="709" w:right="737" w:bottom="90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787"/>
    <w:rsid w:val="00150D06"/>
    <w:rsid w:val="00150EAB"/>
    <w:rsid w:val="0039206D"/>
    <w:rsid w:val="009C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787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C2787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C2787"/>
    <w:rPr>
      <w:rFonts w:ascii="Times New Roman" w:eastAsia="Calibri" w:hAnsi="Times New Roman" w:cs="Times New Roman"/>
      <w:sz w:val="26"/>
      <w:szCs w:val="26"/>
    </w:rPr>
  </w:style>
  <w:style w:type="character" w:styleId="a5">
    <w:name w:val="Emphasis"/>
    <w:basedOn w:val="a0"/>
    <w:uiPriority w:val="99"/>
    <w:qFormat/>
    <w:rsid w:val="009C2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2</cp:revision>
  <dcterms:created xsi:type="dcterms:W3CDTF">2017-03-03T09:10:00Z</dcterms:created>
  <dcterms:modified xsi:type="dcterms:W3CDTF">2017-03-03T09:17:00Z</dcterms:modified>
</cp:coreProperties>
</file>