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2B8" w:rsidRDefault="001B52B8" w:rsidP="000D0ADC">
      <w:pPr>
        <w:pStyle w:val="Heading2"/>
        <w:spacing w:before="12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BA4FA9">
        <w:rPr>
          <w:rFonts w:ascii="Arial Narrow" w:hAnsi="Arial Narrow" w:cs="Arial"/>
          <w:sz w:val="24"/>
          <w:szCs w:val="24"/>
        </w:rPr>
        <w:t>Нова редакція станом на 2</w:t>
      </w:r>
      <w:r>
        <w:rPr>
          <w:rFonts w:ascii="Arial Narrow" w:hAnsi="Arial Narrow" w:cs="Arial"/>
          <w:sz w:val="24"/>
          <w:szCs w:val="24"/>
        </w:rPr>
        <w:t>7</w:t>
      </w:r>
      <w:r w:rsidRPr="00BA4FA9">
        <w:rPr>
          <w:rFonts w:ascii="Arial Narrow" w:hAnsi="Arial Narrow" w:cs="Arial"/>
          <w:sz w:val="24"/>
          <w:szCs w:val="24"/>
        </w:rPr>
        <w:t>.0</w:t>
      </w:r>
      <w:r>
        <w:rPr>
          <w:rFonts w:ascii="Arial Narrow" w:hAnsi="Arial Narrow" w:cs="Arial"/>
          <w:sz w:val="24"/>
          <w:szCs w:val="24"/>
        </w:rPr>
        <w:t>4</w:t>
      </w:r>
      <w:r w:rsidRPr="00BA4FA9">
        <w:rPr>
          <w:rFonts w:ascii="Arial Narrow" w:hAnsi="Arial Narrow" w:cs="Arial"/>
          <w:sz w:val="24"/>
          <w:szCs w:val="24"/>
        </w:rPr>
        <w:t>.2017</w:t>
      </w:r>
    </w:p>
    <w:p w:rsidR="001B52B8" w:rsidRPr="007A5BFC" w:rsidRDefault="001B52B8" w:rsidP="000D0ADC">
      <w:pPr>
        <w:pStyle w:val="Heading2"/>
        <w:spacing w:before="120"/>
        <w:rPr>
          <w:b w:val="0"/>
        </w:rPr>
      </w:pPr>
      <w:r w:rsidRPr="007A5BFC">
        <w:rPr>
          <w:b w:val="0"/>
        </w:rPr>
        <w:t>ЛЬВІВСЬКА  ОБЛАСНА  РАДА</w:t>
      </w:r>
    </w:p>
    <w:p w:rsidR="001B52B8" w:rsidRPr="00D85908" w:rsidRDefault="001B52B8" w:rsidP="000D0ADC">
      <w:pPr>
        <w:spacing w:before="120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</w:t>
      </w:r>
      <w:r w:rsidRPr="00265F2D">
        <w:rPr>
          <w:rFonts w:ascii="Arial" w:hAnsi="Arial"/>
          <w:sz w:val="28"/>
          <w:szCs w:val="28"/>
        </w:rPr>
        <w:t xml:space="preserve"> сесія V</w:t>
      </w:r>
      <w:r>
        <w:rPr>
          <w:rFonts w:ascii="Arial" w:hAnsi="Arial"/>
          <w:sz w:val="28"/>
          <w:szCs w:val="28"/>
        </w:rPr>
        <w:t>ІІ</w:t>
      </w:r>
      <w:r w:rsidRPr="00265F2D">
        <w:rPr>
          <w:rFonts w:ascii="Arial" w:hAnsi="Arial"/>
          <w:sz w:val="28"/>
          <w:szCs w:val="28"/>
        </w:rPr>
        <w:t xml:space="preserve"> скликання </w:t>
      </w:r>
    </w:p>
    <w:p w:rsidR="001B52B8" w:rsidRPr="008A4D69" w:rsidRDefault="001B52B8" w:rsidP="000D0ADC">
      <w:pPr>
        <w:spacing w:before="240" w:after="240"/>
        <w:jc w:val="center"/>
        <w:rPr>
          <w:rFonts w:ascii="Arial" w:hAnsi="Arial"/>
          <w:b/>
          <w:sz w:val="36"/>
          <w:szCs w:val="36"/>
        </w:rPr>
      </w:pPr>
      <w:r w:rsidRPr="008A4D69">
        <w:rPr>
          <w:rFonts w:ascii="Arial" w:hAnsi="Arial"/>
          <w:b/>
          <w:sz w:val="36"/>
          <w:szCs w:val="36"/>
        </w:rPr>
        <w:t>П Р О Е К Т   Р І Ш Е Н Н Я</w:t>
      </w:r>
    </w:p>
    <w:p w:rsidR="001B52B8" w:rsidRDefault="001B52B8" w:rsidP="000D0ADC">
      <w:pPr>
        <w:pStyle w:val="BodyText"/>
        <w:spacing w:after="0"/>
        <w:ind w:right="5392"/>
        <w:jc w:val="both"/>
        <w:rPr>
          <w:b/>
          <w:sz w:val="28"/>
          <w:szCs w:val="28"/>
        </w:rPr>
      </w:pPr>
    </w:p>
    <w:p w:rsidR="001B52B8" w:rsidRPr="00F641A6" w:rsidRDefault="001B52B8" w:rsidP="00F641A6">
      <w:pPr>
        <w:rPr>
          <w:b/>
          <w:sz w:val="25"/>
          <w:szCs w:val="25"/>
        </w:rPr>
      </w:pPr>
      <w:r w:rsidRPr="00F641A6">
        <w:rPr>
          <w:b/>
          <w:sz w:val="25"/>
          <w:szCs w:val="25"/>
        </w:rPr>
        <w:t xml:space="preserve">Про окремі питання забезпечення </w:t>
      </w:r>
    </w:p>
    <w:p w:rsidR="001B52B8" w:rsidRPr="00F641A6" w:rsidRDefault="001B52B8" w:rsidP="000D0ADC">
      <w:pPr>
        <w:rPr>
          <w:b/>
          <w:sz w:val="25"/>
          <w:szCs w:val="25"/>
        </w:rPr>
      </w:pPr>
      <w:r w:rsidRPr="00F641A6">
        <w:rPr>
          <w:b/>
          <w:sz w:val="25"/>
          <w:szCs w:val="25"/>
        </w:rPr>
        <w:t>реорганізації служби екстреної медичної</w:t>
      </w:r>
    </w:p>
    <w:p w:rsidR="001B52B8" w:rsidRPr="00F641A6" w:rsidRDefault="001B52B8" w:rsidP="000D0ADC">
      <w:pPr>
        <w:rPr>
          <w:b/>
          <w:sz w:val="25"/>
          <w:szCs w:val="25"/>
        </w:rPr>
      </w:pPr>
      <w:r w:rsidRPr="00F641A6">
        <w:rPr>
          <w:b/>
          <w:sz w:val="25"/>
          <w:szCs w:val="25"/>
        </w:rPr>
        <w:t>допомоги та медицини катастроф</w:t>
      </w:r>
    </w:p>
    <w:p w:rsidR="001B52B8" w:rsidRPr="00F641A6" w:rsidRDefault="001B52B8" w:rsidP="000D0ADC">
      <w:pPr>
        <w:rPr>
          <w:b/>
          <w:sz w:val="25"/>
          <w:szCs w:val="25"/>
        </w:rPr>
      </w:pPr>
      <w:r w:rsidRPr="00F641A6">
        <w:rPr>
          <w:b/>
          <w:sz w:val="25"/>
          <w:szCs w:val="25"/>
        </w:rPr>
        <w:t>у Львівській області</w:t>
      </w:r>
    </w:p>
    <w:p w:rsidR="001B52B8" w:rsidRPr="00F641A6" w:rsidRDefault="001B52B8" w:rsidP="000D0ADC">
      <w:pPr>
        <w:rPr>
          <w:b/>
          <w:sz w:val="25"/>
          <w:szCs w:val="25"/>
        </w:rPr>
      </w:pPr>
    </w:p>
    <w:p w:rsidR="001B52B8" w:rsidRPr="00F641A6" w:rsidRDefault="001B52B8" w:rsidP="000D0ADC">
      <w:pPr>
        <w:shd w:val="clear" w:color="auto" w:fill="FFFFFF"/>
        <w:ind w:firstLine="708"/>
        <w:jc w:val="both"/>
        <w:rPr>
          <w:sz w:val="25"/>
          <w:szCs w:val="25"/>
        </w:rPr>
      </w:pPr>
      <w:r w:rsidRPr="00F641A6">
        <w:rPr>
          <w:sz w:val="25"/>
          <w:szCs w:val="25"/>
        </w:rPr>
        <w:t>Відповідно до пункту 20 частини першої стат</w:t>
      </w:r>
      <w:r>
        <w:rPr>
          <w:sz w:val="25"/>
          <w:szCs w:val="25"/>
        </w:rPr>
        <w:t>т</w:t>
      </w:r>
      <w:r w:rsidRPr="00F641A6">
        <w:rPr>
          <w:sz w:val="25"/>
          <w:szCs w:val="25"/>
        </w:rPr>
        <w:t xml:space="preserve">і 43 Закону України «Про місцеве самоврядування в Україні», на виконання пункту 4.2 рішення Львівської обласної ради від 31.05.2016 № 174 «Про реорганізацію </w:t>
      </w:r>
      <w:r w:rsidRPr="00F641A6">
        <w:rPr>
          <w:bCs/>
          <w:spacing w:val="-1"/>
          <w:sz w:val="25"/>
          <w:szCs w:val="25"/>
        </w:rPr>
        <w:t xml:space="preserve">служби </w:t>
      </w:r>
      <w:r w:rsidRPr="00F641A6">
        <w:rPr>
          <w:bCs/>
          <w:spacing w:val="-3"/>
          <w:sz w:val="25"/>
          <w:szCs w:val="25"/>
        </w:rPr>
        <w:t xml:space="preserve">екстреної медичної допомоги </w:t>
      </w:r>
      <w:r w:rsidRPr="00F641A6">
        <w:rPr>
          <w:bCs/>
          <w:spacing w:val="-1"/>
          <w:sz w:val="25"/>
          <w:szCs w:val="25"/>
        </w:rPr>
        <w:t>та медицини катастроф у Львівській області»</w:t>
      </w:r>
      <w:r>
        <w:rPr>
          <w:bCs/>
          <w:spacing w:val="-1"/>
          <w:sz w:val="25"/>
          <w:szCs w:val="25"/>
        </w:rPr>
        <w:t>;</w:t>
      </w:r>
      <w:r w:rsidRPr="00F641A6">
        <w:rPr>
          <w:sz w:val="25"/>
          <w:szCs w:val="25"/>
        </w:rPr>
        <w:t xml:space="preserve"> враховуючи подання департаменту охорони здоров’я Львівської обл</w:t>
      </w:r>
      <w:r>
        <w:rPr>
          <w:sz w:val="25"/>
          <w:szCs w:val="25"/>
        </w:rPr>
        <w:t>асної державної адміністрації, а також</w:t>
      </w:r>
      <w:r w:rsidRPr="00F641A6">
        <w:rPr>
          <w:sz w:val="25"/>
          <w:szCs w:val="25"/>
        </w:rPr>
        <w:t xml:space="preserve"> невиконання наказу управління майном спільної власності від 23.02.2017 №</w:t>
      </w:r>
      <w:r>
        <w:rPr>
          <w:sz w:val="25"/>
          <w:szCs w:val="25"/>
        </w:rPr>
        <w:t xml:space="preserve"> </w:t>
      </w:r>
      <w:r w:rsidRPr="00F641A6">
        <w:rPr>
          <w:sz w:val="25"/>
          <w:szCs w:val="25"/>
        </w:rPr>
        <w:t>34-З «Про виконання рішення Львівської обласної ради від 31.05.2016 №</w:t>
      </w:r>
      <w:r>
        <w:rPr>
          <w:sz w:val="25"/>
          <w:szCs w:val="25"/>
        </w:rPr>
        <w:t xml:space="preserve"> </w:t>
      </w:r>
      <w:r w:rsidRPr="00F641A6">
        <w:rPr>
          <w:sz w:val="25"/>
          <w:szCs w:val="25"/>
        </w:rPr>
        <w:t>174 «Про реорганізацію служби екстреної медичної допомоги та медицини катастроф</w:t>
      </w:r>
      <w:r>
        <w:rPr>
          <w:sz w:val="25"/>
          <w:szCs w:val="25"/>
        </w:rPr>
        <w:t xml:space="preserve"> у Львівській області», беручи до уваги висновок постійної комісії</w:t>
      </w:r>
      <w:r w:rsidRPr="00F641A6">
        <w:rPr>
          <w:sz w:val="25"/>
          <w:szCs w:val="25"/>
        </w:rPr>
        <w:t xml:space="preserve"> з питань комунального майна та приватизації, Львівська обласна рада</w:t>
      </w:r>
    </w:p>
    <w:p w:rsidR="001B52B8" w:rsidRPr="00F641A6" w:rsidRDefault="001B52B8" w:rsidP="000D0ADC">
      <w:pPr>
        <w:tabs>
          <w:tab w:val="left" w:pos="6060"/>
        </w:tabs>
        <w:rPr>
          <w:sz w:val="25"/>
          <w:szCs w:val="25"/>
        </w:rPr>
      </w:pPr>
    </w:p>
    <w:p w:rsidR="001B52B8" w:rsidRPr="00F641A6" w:rsidRDefault="001B52B8" w:rsidP="000D0ADC">
      <w:pPr>
        <w:jc w:val="center"/>
        <w:rPr>
          <w:sz w:val="25"/>
          <w:szCs w:val="25"/>
        </w:rPr>
      </w:pPr>
      <w:r w:rsidRPr="00F641A6">
        <w:rPr>
          <w:sz w:val="25"/>
          <w:szCs w:val="25"/>
        </w:rPr>
        <w:t>ВИРІШИЛА:</w:t>
      </w:r>
    </w:p>
    <w:p w:rsidR="001B52B8" w:rsidRPr="00F641A6" w:rsidRDefault="001B52B8" w:rsidP="000D0ADC">
      <w:pPr>
        <w:rPr>
          <w:sz w:val="25"/>
          <w:szCs w:val="25"/>
        </w:rPr>
      </w:pPr>
    </w:p>
    <w:p w:rsidR="001B52B8" w:rsidRPr="00F641A6" w:rsidRDefault="001B52B8" w:rsidP="000D0ADC">
      <w:pPr>
        <w:numPr>
          <w:ilvl w:val="0"/>
          <w:numId w:val="1"/>
        </w:numPr>
        <w:ind w:left="0" w:firstLine="709"/>
        <w:jc w:val="both"/>
        <w:rPr>
          <w:sz w:val="25"/>
          <w:szCs w:val="25"/>
        </w:rPr>
      </w:pPr>
      <w:r w:rsidRPr="00F641A6">
        <w:rPr>
          <w:sz w:val="25"/>
          <w:szCs w:val="25"/>
        </w:rPr>
        <w:t>Доручити управлінню майном спільної власності Львівської обласної ради (М.</w:t>
      </w:r>
      <w:r>
        <w:rPr>
          <w:sz w:val="25"/>
          <w:szCs w:val="25"/>
        </w:rPr>
        <w:t xml:space="preserve"> </w:t>
      </w:r>
      <w:r w:rsidRPr="00F641A6">
        <w:rPr>
          <w:sz w:val="25"/>
          <w:szCs w:val="25"/>
        </w:rPr>
        <w:t>Бандра):</w:t>
      </w:r>
    </w:p>
    <w:p w:rsidR="001B52B8" w:rsidRPr="00F641A6" w:rsidRDefault="001B52B8" w:rsidP="000D0ADC">
      <w:pPr>
        <w:pStyle w:val="ListParagraph"/>
        <w:numPr>
          <w:ilvl w:val="1"/>
          <w:numId w:val="1"/>
        </w:numPr>
        <w:ind w:left="0" w:firstLine="720"/>
        <w:jc w:val="both"/>
        <w:rPr>
          <w:sz w:val="25"/>
          <w:szCs w:val="25"/>
        </w:rPr>
      </w:pPr>
      <w:r>
        <w:rPr>
          <w:sz w:val="25"/>
          <w:szCs w:val="25"/>
        </w:rPr>
        <w:t>З</w:t>
      </w:r>
      <w:r w:rsidRPr="00F641A6">
        <w:rPr>
          <w:sz w:val="25"/>
          <w:szCs w:val="25"/>
        </w:rPr>
        <w:t>атвердити передавальні акти майна, прав та обов’язків комунального підприємства Львівської обласної ради «Львівська станція швидкої медичної допомоги» та комунального закладу Львівської обласної ради «Дрогобицька міська станція швидкої медичної допомоги».</w:t>
      </w:r>
    </w:p>
    <w:p w:rsidR="001B52B8" w:rsidRPr="00F641A6" w:rsidRDefault="001B52B8" w:rsidP="000D0ADC">
      <w:pPr>
        <w:pStyle w:val="ListParagraph"/>
        <w:numPr>
          <w:ilvl w:val="1"/>
          <w:numId w:val="1"/>
        </w:numPr>
        <w:ind w:left="0" w:firstLine="720"/>
        <w:jc w:val="both"/>
        <w:rPr>
          <w:sz w:val="25"/>
          <w:szCs w:val="25"/>
        </w:rPr>
      </w:pPr>
      <w:r>
        <w:rPr>
          <w:sz w:val="25"/>
          <w:szCs w:val="25"/>
        </w:rPr>
        <w:t>В</w:t>
      </w:r>
      <w:r w:rsidRPr="00F641A6">
        <w:rPr>
          <w:sz w:val="25"/>
          <w:szCs w:val="25"/>
        </w:rPr>
        <w:t>носити зміни до персонального складу комісії з припинення комунального закладу Львівської обласної ради «Дрогобицька міська станція швидкої медичної допомоги» та комісії з припинення комунального підприємства Львівської обласної ради «Львівська станція швидкої медичної допомоги».</w:t>
      </w:r>
    </w:p>
    <w:p w:rsidR="001B52B8" w:rsidRPr="00F641A6" w:rsidRDefault="001B52B8" w:rsidP="000D0ADC">
      <w:pPr>
        <w:pStyle w:val="ListParagraph"/>
        <w:numPr>
          <w:ilvl w:val="0"/>
          <w:numId w:val="1"/>
        </w:numPr>
        <w:ind w:left="0" w:firstLine="709"/>
        <w:jc w:val="both"/>
        <w:rPr>
          <w:sz w:val="25"/>
          <w:szCs w:val="25"/>
        </w:rPr>
      </w:pPr>
      <w:r w:rsidRPr="00F641A6">
        <w:rPr>
          <w:sz w:val="25"/>
          <w:szCs w:val="25"/>
        </w:rPr>
        <w:t>Враховуючи свідоме невиконання головою комісії з припинення, головним лікарем комунального закладу Львівської обласної ради «Дрогобицька міська станція швидкої медичної допомоги» рішень Львівської обласної ради щодо реорганізації служби екстреної медичної допомоги та медицини катастроф у Львівській області, доручити управлінню майном спільної власності Львівської обласної ради (М.</w:t>
      </w:r>
      <w:r>
        <w:rPr>
          <w:sz w:val="25"/>
          <w:szCs w:val="25"/>
        </w:rPr>
        <w:t xml:space="preserve"> Бандра) звільнити Міляна Ігоря Антоновича</w:t>
      </w:r>
      <w:r w:rsidRPr="00F641A6">
        <w:rPr>
          <w:sz w:val="25"/>
          <w:szCs w:val="25"/>
        </w:rPr>
        <w:t>, головного лікаря комунального закладу Львівської обласної ради «Дрогобицька міська станція швидкої медичної допомоги», із займаної посади у встановленому законодавством порядку.</w:t>
      </w:r>
    </w:p>
    <w:p w:rsidR="001B52B8" w:rsidRPr="00F641A6" w:rsidRDefault="001B52B8" w:rsidP="000D0ADC">
      <w:pPr>
        <w:numPr>
          <w:ilvl w:val="0"/>
          <w:numId w:val="1"/>
        </w:numPr>
        <w:ind w:left="27" w:firstLine="709"/>
        <w:jc w:val="both"/>
        <w:rPr>
          <w:sz w:val="25"/>
          <w:szCs w:val="25"/>
        </w:rPr>
      </w:pPr>
      <w:r w:rsidRPr="00F641A6">
        <w:rPr>
          <w:sz w:val="25"/>
          <w:szCs w:val="25"/>
        </w:rPr>
        <w:t>Контроль за виконан</w:t>
      </w:r>
      <w:r>
        <w:rPr>
          <w:sz w:val="25"/>
          <w:szCs w:val="25"/>
        </w:rPr>
        <w:t>ням рішення покласти на постійну комісію</w:t>
      </w:r>
      <w:r w:rsidRPr="00F641A6">
        <w:rPr>
          <w:sz w:val="25"/>
          <w:szCs w:val="25"/>
        </w:rPr>
        <w:t xml:space="preserve"> з питань комунального майна та приватизації (М.</w:t>
      </w:r>
      <w:r>
        <w:rPr>
          <w:sz w:val="25"/>
          <w:szCs w:val="25"/>
        </w:rPr>
        <w:t xml:space="preserve"> </w:t>
      </w:r>
      <w:r w:rsidRPr="00F641A6">
        <w:rPr>
          <w:sz w:val="25"/>
          <w:szCs w:val="25"/>
        </w:rPr>
        <w:t>Комарницький).</w:t>
      </w:r>
    </w:p>
    <w:p w:rsidR="001B52B8" w:rsidRDefault="001B52B8" w:rsidP="00F641A6">
      <w:pPr>
        <w:jc w:val="both"/>
        <w:rPr>
          <w:sz w:val="25"/>
          <w:szCs w:val="25"/>
        </w:rPr>
      </w:pPr>
    </w:p>
    <w:p w:rsidR="001B52B8" w:rsidRPr="00F641A6" w:rsidRDefault="001B52B8" w:rsidP="00F641A6">
      <w:pPr>
        <w:jc w:val="both"/>
        <w:rPr>
          <w:sz w:val="25"/>
          <w:szCs w:val="25"/>
        </w:rPr>
      </w:pPr>
    </w:p>
    <w:p w:rsidR="001B52B8" w:rsidRPr="00F641A6" w:rsidRDefault="001B52B8" w:rsidP="000D0ADC">
      <w:pPr>
        <w:jc w:val="both"/>
        <w:rPr>
          <w:sz w:val="25"/>
          <w:szCs w:val="25"/>
        </w:rPr>
      </w:pPr>
      <w:r w:rsidRPr="00F641A6">
        <w:rPr>
          <w:sz w:val="25"/>
          <w:szCs w:val="25"/>
        </w:rPr>
        <w:tab/>
        <w:t xml:space="preserve">Голова обласної ради </w:t>
      </w:r>
      <w:r w:rsidRPr="00F641A6">
        <w:rPr>
          <w:sz w:val="25"/>
          <w:szCs w:val="25"/>
        </w:rPr>
        <w:tab/>
      </w:r>
      <w:r w:rsidRPr="00F641A6">
        <w:rPr>
          <w:sz w:val="25"/>
          <w:szCs w:val="25"/>
        </w:rPr>
        <w:tab/>
      </w:r>
      <w:r w:rsidRPr="00F641A6">
        <w:rPr>
          <w:sz w:val="25"/>
          <w:szCs w:val="25"/>
          <w:lang w:val="ru-RU"/>
        </w:rPr>
        <w:tab/>
      </w:r>
      <w:r w:rsidRPr="00F641A6">
        <w:rPr>
          <w:sz w:val="25"/>
          <w:szCs w:val="25"/>
        </w:rPr>
        <w:tab/>
      </w:r>
      <w:r w:rsidRPr="00F641A6">
        <w:rPr>
          <w:sz w:val="25"/>
          <w:szCs w:val="25"/>
        </w:rPr>
        <w:tab/>
        <w:t>Олександр ГАНУЩИН</w:t>
      </w:r>
    </w:p>
    <w:sectPr w:rsidR="001B52B8" w:rsidRPr="00F641A6" w:rsidSect="00367A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67B2F"/>
    <w:multiLevelType w:val="multilevel"/>
    <w:tmpl w:val="D0806EC6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0ADC"/>
    <w:rsid w:val="000D0ADC"/>
    <w:rsid w:val="001500CA"/>
    <w:rsid w:val="00150D06"/>
    <w:rsid w:val="001B52B8"/>
    <w:rsid w:val="002503CA"/>
    <w:rsid w:val="00265F2D"/>
    <w:rsid w:val="00287A07"/>
    <w:rsid w:val="002A2E12"/>
    <w:rsid w:val="00367A57"/>
    <w:rsid w:val="0039206D"/>
    <w:rsid w:val="003E5095"/>
    <w:rsid w:val="007A5BFC"/>
    <w:rsid w:val="008A4D69"/>
    <w:rsid w:val="00937D97"/>
    <w:rsid w:val="009F4269"/>
    <w:rsid w:val="00A273CC"/>
    <w:rsid w:val="00BA4FA9"/>
    <w:rsid w:val="00D85908"/>
    <w:rsid w:val="00DB722A"/>
    <w:rsid w:val="00F64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ADC"/>
    <w:rPr>
      <w:rFonts w:ascii="Times New Roman" w:eastAsia="Times New Roman" w:hAnsi="Times New Roman"/>
      <w:sz w:val="20"/>
      <w:szCs w:val="20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D0ADC"/>
    <w:pPr>
      <w:keepNext/>
      <w:spacing w:before="240"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D0ADC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0D0AD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D0ADC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0D0A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358</Words>
  <Characters>2044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UM19</dc:creator>
  <cp:keywords/>
  <dc:description/>
  <cp:lastModifiedBy>uab79</cp:lastModifiedBy>
  <cp:revision>5</cp:revision>
  <cp:lastPrinted>2017-04-27T13:46:00Z</cp:lastPrinted>
  <dcterms:created xsi:type="dcterms:W3CDTF">2017-04-27T12:24:00Z</dcterms:created>
  <dcterms:modified xsi:type="dcterms:W3CDTF">2017-04-27T13:50:00Z</dcterms:modified>
</cp:coreProperties>
</file>