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F4" w:rsidRDefault="002678F4" w:rsidP="00B0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B0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B0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B0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ind w:left="48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 xml:space="preserve">  Проект рішення</w:t>
      </w:r>
    </w:p>
    <w:p w:rsidR="002678F4" w:rsidRPr="005B3558" w:rsidRDefault="002678F4" w:rsidP="00B07D4F">
      <w:pPr>
        <w:ind w:left="48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 xml:space="preserve"> фракції ВО "Свобода""</w:t>
      </w:r>
    </w:p>
    <w:p w:rsidR="002678F4" w:rsidRPr="005B3558" w:rsidRDefault="002678F4" w:rsidP="00B07D4F">
      <w:pPr>
        <w:pStyle w:val="1"/>
        <w:spacing w:line="240" w:lineRule="auto"/>
        <w:rPr>
          <w:sz w:val="28"/>
          <w:szCs w:val="28"/>
        </w:rPr>
      </w:pPr>
    </w:p>
    <w:p w:rsidR="002678F4" w:rsidRPr="005B3558" w:rsidRDefault="002678F4" w:rsidP="00B07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>ЛЬВІВСЬКА ОБЛАСНА РАДА</w:t>
      </w:r>
    </w:p>
    <w:p w:rsidR="002678F4" w:rsidRPr="005B3558" w:rsidRDefault="002678F4" w:rsidP="00B07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>________ сесія VI</w:t>
      </w:r>
      <w:r w:rsidRPr="005B35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355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678F4" w:rsidRPr="005B3558" w:rsidRDefault="002678F4" w:rsidP="00B07D4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5B3558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РІШЕННЯ </w:t>
      </w:r>
      <w:r w:rsidRPr="005B3558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2678F4" w:rsidRPr="005B3558" w:rsidRDefault="002678F4" w:rsidP="00B07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>від  ___  __________ 2017 року</w:t>
      </w:r>
    </w:p>
    <w:p w:rsidR="002678F4" w:rsidRPr="005B3558" w:rsidRDefault="002678F4" w:rsidP="00B07D4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F4" w:rsidRPr="005B3558" w:rsidRDefault="002678F4" w:rsidP="00B07D4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8F4" w:rsidRPr="00525AA5" w:rsidRDefault="002678F4" w:rsidP="00B07D4F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AA5">
        <w:rPr>
          <w:rFonts w:ascii="Times New Roman" w:hAnsi="Times New Roman" w:cs="Times New Roman"/>
          <w:b/>
          <w:bCs/>
          <w:sz w:val="28"/>
          <w:szCs w:val="28"/>
        </w:rPr>
        <w:t>Про заяву Львівської</w:t>
      </w:r>
    </w:p>
    <w:p w:rsidR="002678F4" w:rsidRPr="00525AA5" w:rsidRDefault="002678F4" w:rsidP="00B07D4F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AA5">
        <w:rPr>
          <w:rFonts w:ascii="Times New Roman" w:hAnsi="Times New Roman" w:cs="Times New Roman"/>
          <w:b/>
          <w:bCs/>
          <w:sz w:val="28"/>
          <w:szCs w:val="28"/>
        </w:rPr>
        <w:t>обласної ради щодо антиукраїнських норм</w:t>
      </w:r>
    </w:p>
    <w:p w:rsidR="002678F4" w:rsidRPr="00525AA5" w:rsidRDefault="002678F4" w:rsidP="00B07D4F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AA5">
        <w:rPr>
          <w:rFonts w:ascii="Times New Roman" w:hAnsi="Times New Roman" w:cs="Times New Roman"/>
          <w:b/>
          <w:bCs/>
          <w:sz w:val="28"/>
          <w:szCs w:val="28"/>
        </w:rPr>
        <w:t xml:space="preserve"> в законопроекті </w:t>
      </w:r>
      <w:r w:rsidRPr="00525AA5">
        <w:rPr>
          <w:b/>
          <w:bCs/>
          <w:sz w:val="28"/>
          <w:szCs w:val="28"/>
        </w:rPr>
        <w:t>"</w:t>
      </w:r>
      <w:r w:rsidRPr="00525AA5">
        <w:rPr>
          <w:rFonts w:ascii="Times New Roman" w:hAnsi="Times New Roman" w:cs="Times New Roman"/>
          <w:b/>
          <w:bCs/>
          <w:sz w:val="28"/>
          <w:szCs w:val="28"/>
        </w:rPr>
        <w:t>Про освіту</w:t>
      </w:r>
      <w:r w:rsidRPr="00525AA5">
        <w:rPr>
          <w:b/>
          <w:bCs/>
          <w:sz w:val="28"/>
          <w:szCs w:val="28"/>
        </w:rPr>
        <w:t>"</w:t>
      </w:r>
    </w:p>
    <w:p w:rsidR="002678F4" w:rsidRPr="005B3558" w:rsidRDefault="002678F4" w:rsidP="00B07D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pStyle w:val="1"/>
        <w:spacing w:line="240" w:lineRule="auto"/>
        <w:jc w:val="both"/>
        <w:rPr>
          <w:sz w:val="28"/>
          <w:szCs w:val="28"/>
        </w:rPr>
      </w:pPr>
      <w:r w:rsidRPr="005B3558">
        <w:rPr>
          <w:sz w:val="28"/>
          <w:szCs w:val="28"/>
        </w:rPr>
        <w:tab/>
        <w:t xml:space="preserve">Керуючись частиною другою статті 43 Закону України "Про місцеве самоврядування в Україні"; частиною другою статті 34 Регламенту </w:t>
      </w:r>
      <w:r>
        <w:rPr>
          <w:sz w:val="28"/>
          <w:szCs w:val="28"/>
        </w:rPr>
        <w:t xml:space="preserve">Львівської обласної ради  </w:t>
      </w:r>
      <w:r w:rsidRPr="005B3558">
        <w:rPr>
          <w:sz w:val="28"/>
          <w:szCs w:val="28"/>
        </w:rPr>
        <w:t>VІІ скликання; беручи до уваги ініціативу фракції ВО "Свобода"</w:t>
      </w:r>
      <w:r>
        <w:rPr>
          <w:sz w:val="28"/>
          <w:szCs w:val="28"/>
        </w:rPr>
        <w:t>,</w:t>
      </w:r>
      <w:r w:rsidRPr="005B3558">
        <w:rPr>
          <w:sz w:val="28"/>
          <w:szCs w:val="28"/>
        </w:rPr>
        <w:t xml:space="preserve"> Львівська обласна рада </w:t>
      </w:r>
    </w:p>
    <w:p w:rsidR="002678F4" w:rsidRPr="005B3558" w:rsidRDefault="002678F4" w:rsidP="00B07D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>ВИРІШИЛА:</w:t>
      </w:r>
    </w:p>
    <w:p w:rsidR="002678F4" w:rsidRPr="005B3558" w:rsidRDefault="002678F4" w:rsidP="00B07D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 xml:space="preserve">   1. Прийняти заяву щодо антиук</w:t>
      </w:r>
      <w:r>
        <w:rPr>
          <w:rFonts w:ascii="Times New Roman" w:hAnsi="Times New Roman" w:cs="Times New Roman"/>
          <w:sz w:val="28"/>
          <w:szCs w:val="28"/>
        </w:rPr>
        <w:t xml:space="preserve">раїнських норм в законопроекті </w:t>
      </w: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 освіту</w:t>
      </w:r>
      <w:r>
        <w:rPr>
          <w:sz w:val="28"/>
          <w:szCs w:val="28"/>
        </w:rPr>
        <w:t>"</w:t>
      </w:r>
      <w:r w:rsidRPr="005B3558">
        <w:rPr>
          <w:rFonts w:ascii="Times New Roman" w:hAnsi="Times New Roman" w:cs="Times New Roman"/>
          <w:sz w:val="28"/>
          <w:szCs w:val="28"/>
        </w:rPr>
        <w:t>.</w:t>
      </w:r>
    </w:p>
    <w:p w:rsidR="002678F4" w:rsidRPr="005B3558" w:rsidRDefault="002678F4" w:rsidP="00B07D4F">
      <w:pPr>
        <w:jc w:val="both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 xml:space="preserve">   2. Контроль за виконанням рішення покласти на  голову обласної ради.</w:t>
      </w:r>
    </w:p>
    <w:p w:rsidR="002678F4" w:rsidRPr="005B3558" w:rsidRDefault="002678F4" w:rsidP="00B07D4F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B07D4F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B07D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3558">
        <w:rPr>
          <w:rFonts w:ascii="Times New Roman" w:hAnsi="Times New Roman" w:cs="Times New Roman"/>
          <w:sz w:val="28"/>
          <w:szCs w:val="28"/>
        </w:rPr>
        <w:t>Голова обласної ради                                            Олександр ГАНУЩИН</w:t>
      </w:r>
    </w:p>
    <w:p w:rsidR="002678F4" w:rsidRDefault="002678F4" w:rsidP="00D2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F4" w:rsidRPr="005B3558" w:rsidRDefault="002678F4" w:rsidP="005B3558">
      <w:pPr>
        <w:ind w:left="486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5B3558">
        <w:rPr>
          <w:rFonts w:ascii="Times New Roman" w:hAnsi="Times New Roman" w:cs="Times New Roman"/>
          <w:sz w:val="28"/>
          <w:szCs w:val="28"/>
        </w:rPr>
        <w:tab/>
      </w:r>
      <w:r w:rsidRPr="005B3558"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</w:t>
      </w:r>
    </w:p>
    <w:p w:rsidR="002678F4" w:rsidRPr="005B3558" w:rsidRDefault="002678F4" w:rsidP="005B3558">
      <w:pPr>
        <w:ind w:left="486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5B3558">
        <w:rPr>
          <w:rFonts w:ascii="Times New Roman" w:hAnsi="Times New Roman" w:cs="Times New Roman"/>
          <w:sz w:val="28"/>
          <w:szCs w:val="28"/>
          <w:lang w:eastAsia="uk-UA"/>
        </w:rPr>
        <w:t>до рішення обласної ради</w:t>
      </w:r>
    </w:p>
    <w:p w:rsidR="002678F4" w:rsidRDefault="002678F4" w:rsidP="00377B19">
      <w:pPr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r w:rsidRPr="005B3558">
        <w:rPr>
          <w:rFonts w:ascii="Times New Roman" w:hAnsi="Times New Roman" w:cs="Times New Roman"/>
          <w:sz w:val="28"/>
          <w:szCs w:val="28"/>
          <w:lang w:eastAsia="uk-UA"/>
        </w:rPr>
        <w:t xml:space="preserve">від            2017 року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B3558">
        <w:rPr>
          <w:rFonts w:ascii="Times New Roman" w:hAnsi="Times New Roman" w:cs="Times New Roman"/>
          <w:sz w:val="28"/>
          <w:szCs w:val="28"/>
          <w:lang w:eastAsia="uk-UA"/>
        </w:rPr>
        <w:t xml:space="preserve">№ </w:t>
      </w:r>
    </w:p>
    <w:p w:rsidR="002678F4" w:rsidRDefault="002678F4" w:rsidP="00D2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8F4" w:rsidRPr="0072495D" w:rsidRDefault="002678F4" w:rsidP="00D224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2495D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2678F4" w:rsidRPr="0072495D" w:rsidRDefault="002678F4" w:rsidP="00D224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D">
        <w:rPr>
          <w:rFonts w:ascii="Times New Roman" w:hAnsi="Times New Roman" w:cs="Times New Roman"/>
          <w:b/>
          <w:bCs/>
          <w:sz w:val="28"/>
          <w:szCs w:val="28"/>
        </w:rPr>
        <w:t xml:space="preserve">щодо антиукраїнських норм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законопроекті </w:t>
      </w:r>
      <w:r w:rsidRPr="00525AA5">
        <w:rPr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Про освіту</w:t>
      </w:r>
      <w:r w:rsidRPr="00525AA5">
        <w:rPr>
          <w:b/>
          <w:bCs/>
          <w:sz w:val="28"/>
          <w:szCs w:val="28"/>
        </w:rPr>
        <w:t>"</w:t>
      </w:r>
    </w:p>
    <w:p w:rsidR="002678F4" w:rsidRPr="00267D96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96">
        <w:rPr>
          <w:rFonts w:ascii="Times New Roman" w:hAnsi="Times New Roman" w:cs="Times New Roman"/>
          <w:sz w:val="28"/>
          <w:szCs w:val="28"/>
        </w:rPr>
        <w:t>Верховна Рада України пі</w:t>
      </w:r>
      <w:r>
        <w:rPr>
          <w:rFonts w:ascii="Times New Roman" w:hAnsi="Times New Roman" w:cs="Times New Roman"/>
          <w:sz w:val="28"/>
          <w:szCs w:val="28"/>
        </w:rPr>
        <w:t xml:space="preserve">дтримала урядовий законопроект </w:t>
      </w:r>
      <w:r w:rsidRPr="00525AA5">
        <w:rPr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Про освіту</w:t>
      </w:r>
      <w:r w:rsidRPr="00525AA5">
        <w:rPr>
          <w:b/>
          <w:bCs/>
          <w:sz w:val="28"/>
          <w:szCs w:val="28"/>
        </w:rPr>
        <w:t>"</w:t>
      </w:r>
      <w:r w:rsidRPr="00267D96">
        <w:rPr>
          <w:rFonts w:ascii="Times New Roman" w:hAnsi="Times New Roman" w:cs="Times New Roman"/>
          <w:sz w:val="28"/>
          <w:szCs w:val="28"/>
        </w:rPr>
        <w:t>, яким фактично консервувала русифікацію та деукраїнізацію освіти в Україні.</w:t>
      </w:r>
    </w:p>
    <w:p w:rsidR="002678F4" w:rsidRPr="00267D96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96">
        <w:rPr>
          <w:rFonts w:ascii="Times New Roman" w:hAnsi="Times New Roman" w:cs="Times New Roman"/>
          <w:sz w:val="28"/>
          <w:szCs w:val="28"/>
        </w:rPr>
        <w:t>По-перше, відбулося узаконення навчального процесу мовами національних меншин. Ухвалений закон гарантує право на навчання мовами нац</w:t>
      </w:r>
      <w:r>
        <w:rPr>
          <w:rFonts w:ascii="Times New Roman" w:hAnsi="Times New Roman" w:cs="Times New Roman"/>
          <w:sz w:val="28"/>
          <w:szCs w:val="28"/>
        </w:rPr>
        <w:t>меншин у дошкільних закладах і в</w:t>
      </w:r>
      <w:r w:rsidRPr="00267D96">
        <w:rPr>
          <w:rFonts w:ascii="Times New Roman" w:hAnsi="Times New Roman" w:cs="Times New Roman"/>
          <w:sz w:val="28"/>
          <w:szCs w:val="28"/>
        </w:rPr>
        <w:t xml:space="preserve"> початковій школі, але ж</w:t>
      </w:r>
      <w:r>
        <w:rPr>
          <w:rFonts w:ascii="Times New Roman" w:hAnsi="Times New Roman" w:cs="Times New Roman"/>
          <w:sz w:val="28"/>
          <w:szCs w:val="28"/>
        </w:rPr>
        <w:t>одним чином не передбачає  перехо</w:t>
      </w:r>
      <w:r w:rsidRPr="00267D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7D96">
        <w:rPr>
          <w:rFonts w:ascii="Times New Roman" w:hAnsi="Times New Roman" w:cs="Times New Roman"/>
          <w:sz w:val="28"/>
          <w:szCs w:val="28"/>
        </w:rPr>
        <w:t xml:space="preserve"> на державну мову в подальшому. Це означає, що російськомовним, угорськомовним чи румуномовним школам ніщо не завадить надалі ігнорувати українську мову. Документ дає значні преференції російській мові як мові навчання, зокрема в дошкільних н</w:t>
      </w:r>
      <w:r>
        <w:rPr>
          <w:rFonts w:ascii="Times New Roman" w:hAnsi="Times New Roman" w:cs="Times New Roman"/>
          <w:sz w:val="28"/>
          <w:szCs w:val="28"/>
        </w:rPr>
        <w:t>авчальних закладах та початковій школі</w:t>
      </w:r>
      <w:r w:rsidRPr="00267D96">
        <w:rPr>
          <w:rFonts w:ascii="Times New Roman" w:hAnsi="Times New Roman" w:cs="Times New Roman"/>
          <w:sz w:val="28"/>
          <w:szCs w:val="28"/>
        </w:rPr>
        <w:t xml:space="preserve">. Ніхто не проти права на вивчення мов нацменшин, але навчання повинно відбуватися виключно державною мовою.  </w:t>
      </w:r>
    </w:p>
    <w:p w:rsidR="002678F4" w:rsidRPr="00267D96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96">
        <w:rPr>
          <w:rFonts w:ascii="Times New Roman" w:hAnsi="Times New Roman" w:cs="Times New Roman"/>
          <w:sz w:val="28"/>
          <w:szCs w:val="28"/>
        </w:rPr>
        <w:t>По-друге, пункт про дозвіл на викладання одного чи декількох предметів офіційними мовами Євросоюзу на практиці означатиме можливість вести значну частину чи навіть весь навчальний процес неукраїнською</w:t>
      </w:r>
      <w:r>
        <w:rPr>
          <w:rFonts w:ascii="Times New Roman" w:hAnsi="Times New Roman" w:cs="Times New Roman"/>
          <w:sz w:val="28"/>
          <w:szCs w:val="28"/>
        </w:rPr>
        <w:t xml:space="preserve"> мовою</w:t>
      </w:r>
      <w:r w:rsidRPr="00267D96">
        <w:rPr>
          <w:rFonts w:ascii="Times New Roman" w:hAnsi="Times New Roman" w:cs="Times New Roman"/>
          <w:sz w:val="28"/>
          <w:szCs w:val="28"/>
        </w:rPr>
        <w:t xml:space="preserve">. Нагадаємо, що серед офіційних мов ЄС </w:t>
      </w:r>
      <w:r w:rsidRPr="00267D96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267D96">
        <w:rPr>
          <w:rFonts w:ascii="Times New Roman" w:hAnsi="Times New Roman" w:cs="Times New Roman"/>
          <w:sz w:val="28"/>
          <w:szCs w:val="28"/>
        </w:rPr>
        <w:t xml:space="preserve"> угорська, румунська, польська, болгарська.</w:t>
      </w:r>
    </w:p>
    <w:p w:rsidR="002678F4" w:rsidRPr="00267D96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96">
        <w:rPr>
          <w:rFonts w:ascii="Times New Roman" w:hAnsi="Times New Roman" w:cs="Times New Roman"/>
          <w:sz w:val="28"/>
          <w:szCs w:val="28"/>
        </w:rPr>
        <w:t xml:space="preserve">Хочемо нагадати: війна прийшла туди, де було найменше українських шкіл. Питання державної мови в освіті </w:t>
      </w:r>
      <w:r w:rsidRPr="00267D96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267D96">
        <w:rPr>
          <w:rFonts w:ascii="Times New Roman" w:hAnsi="Times New Roman" w:cs="Times New Roman"/>
          <w:sz w:val="28"/>
          <w:szCs w:val="28"/>
        </w:rPr>
        <w:t xml:space="preserve"> це питання національної безпеки. Але Верховна Рада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267D96">
        <w:rPr>
          <w:rFonts w:ascii="Times New Roman" w:hAnsi="Times New Roman" w:cs="Times New Roman"/>
          <w:sz w:val="28"/>
          <w:szCs w:val="28"/>
        </w:rPr>
        <w:t xml:space="preserve"> вкотре не зробила жодних висновків, узаконила п</w:t>
      </w:r>
      <w:r>
        <w:rPr>
          <w:rFonts w:ascii="Times New Roman" w:hAnsi="Times New Roman" w:cs="Times New Roman"/>
          <w:sz w:val="28"/>
          <w:szCs w:val="28"/>
        </w:rPr>
        <w:t xml:space="preserve">ідгрунтя </w:t>
      </w:r>
      <w:r w:rsidRPr="00267D96">
        <w:rPr>
          <w:rFonts w:ascii="Times New Roman" w:hAnsi="Times New Roman" w:cs="Times New Roman"/>
          <w:sz w:val="28"/>
          <w:szCs w:val="28"/>
        </w:rPr>
        <w:t xml:space="preserve"> сепаратизму та заклала міну сповільненої дії під основи державності.</w:t>
      </w:r>
    </w:p>
    <w:p w:rsidR="002678F4" w:rsidRPr="00267D96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D96">
        <w:rPr>
          <w:rFonts w:ascii="Times New Roman" w:hAnsi="Times New Roman" w:cs="Times New Roman"/>
          <w:sz w:val="28"/>
          <w:szCs w:val="28"/>
        </w:rPr>
        <w:t>Окрім того, в цьому законі закріплено знищення сільських шкіл, перенесення фінансування середньої освіти на місцеві бюджети та скорочено кількість робочих місць для вчителів.</w:t>
      </w: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вважаємо неприпустимим у</w:t>
      </w:r>
      <w:r w:rsidRPr="00267D96">
        <w:rPr>
          <w:rFonts w:ascii="Times New Roman" w:hAnsi="Times New Roman" w:cs="Times New Roman"/>
          <w:sz w:val="28"/>
          <w:szCs w:val="28"/>
        </w:rPr>
        <w:t xml:space="preserve"> час боротьби українців за свою державу нав'язувати навчання російською мовою в навчальних закладах </w:t>
      </w:r>
      <w:r>
        <w:rPr>
          <w:rFonts w:ascii="Times New Roman" w:hAnsi="Times New Roman" w:cs="Times New Roman"/>
          <w:sz w:val="28"/>
          <w:szCs w:val="28"/>
        </w:rPr>
        <w:t xml:space="preserve">України. Ухвалений парламентом Закон </w:t>
      </w:r>
      <w:r w:rsidRPr="00525AA5">
        <w:rPr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7D96">
        <w:rPr>
          <w:rFonts w:ascii="Times New Roman" w:hAnsi="Times New Roman" w:cs="Times New Roman"/>
          <w:sz w:val="28"/>
          <w:szCs w:val="28"/>
        </w:rPr>
        <w:t>ро освіту</w:t>
      </w:r>
      <w:r w:rsidRPr="00525AA5">
        <w:rPr>
          <w:b/>
          <w:bCs/>
          <w:sz w:val="28"/>
          <w:szCs w:val="28"/>
        </w:rPr>
        <w:t>"</w:t>
      </w:r>
      <w:r w:rsidRPr="00267D96">
        <w:rPr>
          <w:rFonts w:ascii="Times New Roman" w:hAnsi="Times New Roman" w:cs="Times New Roman"/>
          <w:sz w:val="28"/>
          <w:szCs w:val="28"/>
        </w:rPr>
        <w:t xml:space="preserve"> суперечить інтересам українців, він знищує державу зсередини і вигідний </w:t>
      </w:r>
      <w:r>
        <w:rPr>
          <w:rFonts w:ascii="Times New Roman" w:hAnsi="Times New Roman" w:cs="Times New Roman"/>
          <w:sz w:val="28"/>
          <w:szCs w:val="28"/>
        </w:rPr>
        <w:t>лише призвідникам новітньої російської окупації</w:t>
      </w:r>
      <w:r w:rsidRPr="00267D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Pr="00525AA5" w:rsidRDefault="002678F4" w:rsidP="00525AA5">
      <w:pPr>
        <w:spacing w:line="312" w:lineRule="auto"/>
        <w:ind w:left="5529"/>
        <w:rPr>
          <w:rFonts w:ascii="Times New Roman" w:hAnsi="Times New Roman" w:cs="Times New Roman"/>
          <w:sz w:val="28"/>
          <w:szCs w:val="28"/>
          <w:lang w:eastAsia="uk-UA"/>
        </w:rPr>
      </w:pPr>
      <w:r w:rsidRPr="00525AA5">
        <w:rPr>
          <w:rFonts w:ascii="Times New Roman" w:hAnsi="Times New Roman" w:cs="Times New Roman"/>
          <w:sz w:val="28"/>
          <w:szCs w:val="28"/>
          <w:lang w:eastAsia="uk-UA"/>
        </w:rPr>
        <w:t>Прийнято на    черговій сесії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Львівської обласної ради</w:t>
      </w:r>
      <w:r w:rsidRPr="00525AA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VІІ скликання</w:t>
      </w: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8F4" w:rsidRDefault="002678F4" w:rsidP="00267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78F4" w:rsidSect="00CA6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31"/>
    <w:rsid w:val="000B342F"/>
    <w:rsid w:val="00115912"/>
    <w:rsid w:val="0021704A"/>
    <w:rsid w:val="002331BA"/>
    <w:rsid w:val="002678F4"/>
    <w:rsid w:val="00267D96"/>
    <w:rsid w:val="002858E0"/>
    <w:rsid w:val="00377B19"/>
    <w:rsid w:val="00387B8E"/>
    <w:rsid w:val="00525AA5"/>
    <w:rsid w:val="005B3558"/>
    <w:rsid w:val="0072495D"/>
    <w:rsid w:val="00795565"/>
    <w:rsid w:val="008D270B"/>
    <w:rsid w:val="00944731"/>
    <w:rsid w:val="00976CC8"/>
    <w:rsid w:val="009A51F3"/>
    <w:rsid w:val="009E597A"/>
    <w:rsid w:val="009F180C"/>
    <w:rsid w:val="00B07D4F"/>
    <w:rsid w:val="00B674CC"/>
    <w:rsid w:val="00B77029"/>
    <w:rsid w:val="00C55AB6"/>
    <w:rsid w:val="00C8283D"/>
    <w:rsid w:val="00CA6B24"/>
    <w:rsid w:val="00D22460"/>
    <w:rsid w:val="00D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24"/>
    <w:pPr>
      <w:spacing w:after="200" w:line="276" w:lineRule="auto"/>
    </w:pPr>
    <w:rPr>
      <w:rFonts w:eastAsia="Times New Roman"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473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rsid w:val="00267D96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432</Words>
  <Characters>2469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щодо антиукраїнських норм в законопроекті «Про освіту»</dc:title>
  <dc:subject/>
  <dc:creator>LENOVO</dc:creator>
  <cp:keywords/>
  <dc:description/>
  <cp:lastModifiedBy>Customer</cp:lastModifiedBy>
  <cp:revision>3</cp:revision>
  <cp:lastPrinted>2017-09-08T11:29:00Z</cp:lastPrinted>
  <dcterms:created xsi:type="dcterms:W3CDTF">2017-09-08T11:30:00Z</dcterms:created>
  <dcterms:modified xsi:type="dcterms:W3CDTF">2017-09-08T11:50:00Z</dcterms:modified>
</cp:coreProperties>
</file>