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0C2" w:rsidRPr="00674395" w:rsidRDefault="000060C2" w:rsidP="00EC4779">
      <w:pPr>
        <w:spacing w:after="0"/>
        <w:ind w:left="567"/>
        <w:jc w:val="center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 w:rsidRPr="00674395">
        <w:rPr>
          <w:rFonts w:ascii="Times New Roman" w:hAnsi="Times New Roman" w:cs="Times New Roman"/>
          <w:b/>
          <w:bCs/>
          <w:i/>
          <w:iCs/>
          <w:sz w:val="27"/>
          <w:szCs w:val="27"/>
        </w:rPr>
        <w:t>ПРОЕКТ РІШЕННЯ</w:t>
      </w:r>
    </w:p>
    <w:p w:rsidR="000060C2" w:rsidRPr="00674395" w:rsidRDefault="000060C2" w:rsidP="00EC4779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 w:rsidRPr="00674395">
        <w:rPr>
          <w:rFonts w:ascii="Times New Roman" w:hAnsi="Times New Roman" w:cs="Times New Roman"/>
          <w:b/>
          <w:bCs/>
          <w:i/>
          <w:iCs/>
          <w:sz w:val="27"/>
          <w:szCs w:val="27"/>
        </w:rPr>
        <w:t xml:space="preserve">                                                        з урахуванням пропозицій постійної комісії</w:t>
      </w:r>
    </w:p>
    <w:p w:rsidR="000060C2" w:rsidRPr="00674395" w:rsidRDefault="000060C2" w:rsidP="00EC4779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 w:rsidRPr="00674395">
        <w:rPr>
          <w:rFonts w:ascii="Times New Roman" w:hAnsi="Times New Roman" w:cs="Times New Roman"/>
          <w:b/>
          <w:bCs/>
          <w:i/>
          <w:iCs/>
          <w:sz w:val="27"/>
          <w:szCs w:val="27"/>
        </w:rPr>
        <w:t xml:space="preserve">                                                          з питань бюджету,  соціально-економічного</w:t>
      </w:r>
    </w:p>
    <w:p w:rsidR="000060C2" w:rsidRDefault="000060C2" w:rsidP="00E966E6">
      <w:pPr>
        <w:spacing w:after="0"/>
        <w:ind w:left="4140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>
        <w:rPr>
          <w:rFonts w:ascii="Times New Roman" w:hAnsi="Times New Roman" w:cs="Times New Roman"/>
          <w:b/>
          <w:bCs/>
          <w:i/>
          <w:iCs/>
          <w:sz w:val="27"/>
          <w:szCs w:val="27"/>
        </w:rPr>
        <w:t>розвитку до проекту рішення</w:t>
      </w:r>
    </w:p>
    <w:p w:rsidR="000060C2" w:rsidRPr="00674395" w:rsidRDefault="000060C2" w:rsidP="00EC477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7"/>
          <w:szCs w:val="27"/>
        </w:rPr>
        <w:t xml:space="preserve">                                                          № 777 – ПР від 05.10.2017 </w:t>
      </w:r>
    </w:p>
    <w:p w:rsidR="000060C2" w:rsidRDefault="000060C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060C2" w:rsidRDefault="000060C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060C2" w:rsidRDefault="000060C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060C2" w:rsidRDefault="000060C2" w:rsidP="00565ED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 інформацію Львівської обласної </w:t>
      </w:r>
    </w:p>
    <w:p w:rsidR="000060C2" w:rsidRDefault="000060C2" w:rsidP="00565ED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державної адміністрації щодо особливостей</w:t>
      </w:r>
    </w:p>
    <w:p w:rsidR="000060C2" w:rsidRDefault="000060C2" w:rsidP="0042203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формування  обласного бюджету </w:t>
      </w:r>
    </w:p>
    <w:p w:rsidR="000060C2" w:rsidRDefault="000060C2" w:rsidP="0042203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Львівської області на 2018 рік</w:t>
      </w:r>
    </w:p>
    <w:p w:rsidR="000060C2" w:rsidRDefault="000060C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060C2" w:rsidRDefault="000060C2" w:rsidP="0075528B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Заслухавши інформацію Львівської обласної державної адміністрації щодо особливостей формування обласного бюджету Львівської області на 2018 рік; беручи до уваги частину другу статті 43 та частину першу статті 44 Закону України «Про місцеве самоврядування в Україні»; враховуючи висновок постійної комісії з питань бюджету, соціально-економічного розвитку, Львівська обласна рада </w:t>
      </w:r>
    </w:p>
    <w:p w:rsidR="000060C2" w:rsidRDefault="000060C2" w:rsidP="0075528B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60C2" w:rsidRDefault="000060C2" w:rsidP="0075528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C0D">
        <w:rPr>
          <w:rFonts w:ascii="Times New Roman" w:hAnsi="Times New Roman" w:cs="Times New Roman"/>
          <w:sz w:val="28"/>
          <w:szCs w:val="28"/>
        </w:rPr>
        <w:t>ВИРІШИЛА:</w:t>
      </w:r>
    </w:p>
    <w:p w:rsidR="000060C2" w:rsidRDefault="000060C2" w:rsidP="007552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9A4C0D">
        <w:rPr>
          <w:rFonts w:ascii="Times New Roman" w:hAnsi="Times New Roman" w:cs="Times New Roman"/>
          <w:sz w:val="28"/>
          <w:szCs w:val="28"/>
        </w:rPr>
        <w:t>Інформацію</w:t>
      </w:r>
      <w:r>
        <w:rPr>
          <w:rFonts w:ascii="Times New Roman" w:hAnsi="Times New Roman" w:cs="Times New Roman"/>
          <w:sz w:val="28"/>
          <w:szCs w:val="28"/>
        </w:rPr>
        <w:t xml:space="preserve"> Львівської </w:t>
      </w:r>
      <w:bookmarkStart w:id="0" w:name="_GoBack"/>
      <w:bookmarkEnd w:id="0"/>
      <w:r w:rsidRPr="009A4C0D">
        <w:rPr>
          <w:rFonts w:ascii="Times New Roman" w:hAnsi="Times New Roman" w:cs="Times New Roman"/>
          <w:sz w:val="28"/>
          <w:szCs w:val="28"/>
        </w:rPr>
        <w:t>обласної державної адміністрації щодо особливостей формування</w:t>
      </w:r>
      <w:r>
        <w:rPr>
          <w:rFonts w:ascii="Times New Roman" w:hAnsi="Times New Roman" w:cs="Times New Roman"/>
          <w:sz w:val="28"/>
          <w:szCs w:val="28"/>
        </w:rPr>
        <w:t xml:space="preserve"> обласного бюджету Львівської області на 2018 рік взяти до відома.</w:t>
      </w:r>
    </w:p>
    <w:p w:rsidR="000060C2" w:rsidRPr="0075528B" w:rsidRDefault="000060C2" w:rsidP="007552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0378">
        <w:rPr>
          <w:rFonts w:ascii="Times New Roman" w:hAnsi="Times New Roman" w:cs="Times New Roman"/>
          <w:sz w:val="28"/>
          <w:szCs w:val="28"/>
        </w:rPr>
        <w:t xml:space="preserve">2.Звернутись до Верховної Ради України та Кабінету Міністрів України щодо </w:t>
      </w:r>
      <w:r>
        <w:rPr>
          <w:rFonts w:ascii="Times New Roman" w:hAnsi="Times New Roman" w:cs="Times New Roman"/>
          <w:sz w:val="28"/>
          <w:szCs w:val="28"/>
        </w:rPr>
        <w:t xml:space="preserve">необхідності </w:t>
      </w:r>
      <w:r w:rsidRPr="00E10378">
        <w:rPr>
          <w:rFonts w:ascii="Times New Roman" w:hAnsi="Times New Roman" w:cs="Times New Roman"/>
          <w:sz w:val="28"/>
          <w:szCs w:val="28"/>
        </w:rPr>
        <w:t>зміцнення фінансового стану місцевих</w:t>
      </w:r>
      <w:r>
        <w:rPr>
          <w:rFonts w:ascii="Times New Roman" w:hAnsi="Times New Roman" w:cs="Times New Roman"/>
          <w:sz w:val="28"/>
          <w:szCs w:val="28"/>
        </w:rPr>
        <w:t xml:space="preserve"> бюджетів Львівщини у 2018 році.</w:t>
      </w:r>
    </w:p>
    <w:p w:rsidR="000060C2" w:rsidRDefault="000060C2" w:rsidP="007552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Контроль за виконанням рішення покласти на постійну комісію з питань бюджету, соціально-економічного розвитку (О. Домчак).</w:t>
      </w:r>
    </w:p>
    <w:p w:rsidR="000060C2" w:rsidRDefault="000060C2" w:rsidP="007552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0C2" w:rsidRDefault="000060C2" w:rsidP="009A4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60C2" w:rsidRPr="009A4C0D" w:rsidRDefault="000060C2" w:rsidP="009A4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обласної ради                                                         Олександр ГАНУЩИН </w:t>
      </w:r>
    </w:p>
    <w:p w:rsidR="000060C2" w:rsidRPr="009A4C0D" w:rsidRDefault="000060C2" w:rsidP="009A4C0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060C2" w:rsidRPr="009A4C0D" w:rsidSect="001562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65E99"/>
    <w:multiLevelType w:val="hybridMultilevel"/>
    <w:tmpl w:val="1CB0E5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84CE3"/>
    <w:multiLevelType w:val="hybridMultilevel"/>
    <w:tmpl w:val="8208F916"/>
    <w:lvl w:ilvl="0" w:tplc="D3808C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88F"/>
    <w:rsid w:val="000060C2"/>
    <w:rsid w:val="0008337E"/>
    <w:rsid w:val="0015622D"/>
    <w:rsid w:val="001D0904"/>
    <w:rsid w:val="003A1454"/>
    <w:rsid w:val="003B0376"/>
    <w:rsid w:val="00410156"/>
    <w:rsid w:val="0042203D"/>
    <w:rsid w:val="004B29E7"/>
    <w:rsid w:val="004F484C"/>
    <w:rsid w:val="00565ED4"/>
    <w:rsid w:val="00674395"/>
    <w:rsid w:val="006B088F"/>
    <w:rsid w:val="007231C7"/>
    <w:rsid w:val="0075528B"/>
    <w:rsid w:val="007557D7"/>
    <w:rsid w:val="00765BFC"/>
    <w:rsid w:val="007A0E83"/>
    <w:rsid w:val="009A4C0D"/>
    <w:rsid w:val="00A571B8"/>
    <w:rsid w:val="00C45B1B"/>
    <w:rsid w:val="00CB28BC"/>
    <w:rsid w:val="00CD434B"/>
    <w:rsid w:val="00E10378"/>
    <w:rsid w:val="00E1422B"/>
    <w:rsid w:val="00E56DDF"/>
    <w:rsid w:val="00E678AD"/>
    <w:rsid w:val="00E966E6"/>
    <w:rsid w:val="00EC4779"/>
    <w:rsid w:val="00F37D67"/>
    <w:rsid w:val="00FE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22D"/>
    <w:pPr>
      <w:spacing w:after="160" w:line="259" w:lineRule="auto"/>
    </w:pPr>
    <w:rPr>
      <w:rFonts w:cs="Calibri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A4C0D"/>
    <w:pPr>
      <w:ind w:left="720"/>
    </w:pPr>
  </w:style>
  <w:style w:type="paragraph" w:styleId="NoSpacing">
    <w:name w:val="No Spacing"/>
    <w:uiPriority w:val="99"/>
    <w:qFormat/>
    <w:rsid w:val="009A4C0D"/>
    <w:rPr>
      <w:rFonts w:cs="Calibri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F37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7D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208</Words>
  <Characters>1192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rada23</dc:creator>
  <cp:keywords/>
  <dc:description/>
  <cp:lastModifiedBy>Customer</cp:lastModifiedBy>
  <cp:revision>24</cp:revision>
  <cp:lastPrinted>2017-10-23T16:56:00Z</cp:lastPrinted>
  <dcterms:created xsi:type="dcterms:W3CDTF">2017-10-23T16:09:00Z</dcterms:created>
  <dcterms:modified xsi:type="dcterms:W3CDTF">2017-10-24T07:53:00Z</dcterms:modified>
</cp:coreProperties>
</file>