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64" w:rsidRDefault="00836064" w:rsidP="008360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денний № 42</w:t>
      </w:r>
    </w:p>
    <w:p w:rsidR="00836064" w:rsidRDefault="00836064" w:rsidP="008360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засідання постійної комісії з питань бюджету,</w:t>
      </w:r>
    </w:p>
    <w:p w:rsidR="00836064" w:rsidRDefault="00836064" w:rsidP="008360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соціально-економічного розвитку</w:t>
      </w:r>
    </w:p>
    <w:p w:rsidR="00836064" w:rsidRDefault="00836064" w:rsidP="008360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10.11.2017 13:00                                                        м. Львів (мала сесійна зала)</w:t>
      </w:r>
    </w:p>
    <w:p w:rsidR="00836064" w:rsidRDefault="00836064" w:rsidP="008360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6064" w:rsidRDefault="00836064" w:rsidP="00BE2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06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Звіт про виконання Програми профілактики та протидії злочинності у Львівській області «Безпечна Львівщина» на 2017 рік за підсумками 9 місяців 2017 року.</w:t>
      </w:r>
    </w:p>
    <w:p w:rsidR="00836064" w:rsidRDefault="00836064" w:rsidP="00BE2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Звіт про виконання Програми протидії тероризму у Львівській області на 2017 рік за підсумками 9 місяців 2017 року.</w:t>
      </w:r>
    </w:p>
    <w:p w:rsidR="00836064" w:rsidRDefault="00836064" w:rsidP="00BE2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Звіт про виконання Програми підтримки установ виконання покарань у Львівській області на 2017 рік за підсумками 9 місяців 2017 року.</w:t>
      </w:r>
    </w:p>
    <w:p w:rsidR="00836064" w:rsidRPr="005D204A" w:rsidRDefault="00836064" w:rsidP="00BE29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04A">
        <w:rPr>
          <w:rFonts w:ascii="Times New Roman" w:hAnsi="Times New Roman" w:cs="Times New Roman"/>
          <w:b/>
          <w:sz w:val="28"/>
          <w:szCs w:val="28"/>
        </w:rPr>
        <w:t xml:space="preserve">4. Проект рішення від 06.11.2017 № 832-ПР «Про затвердження Програми підтримки правоохоронних органів </w:t>
      </w:r>
      <w:r w:rsidR="00544955" w:rsidRPr="005D204A">
        <w:rPr>
          <w:rFonts w:ascii="Times New Roman" w:hAnsi="Times New Roman" w:cs="Times New Roman"/>
          <w:b/>
          <w:sz w:val="28"/>
          <w:szCs w:val="28"/>
        </w:rPr>
        <w:t>у Львівській області на 2018-2020 роки».</w:t>
      </w:r>
    </w:p>
    <w:p w:rsidR="006C376D" w:rsidRPr="006C376D" w:rsidRDefault="006C376D" w:rsidP="00BE296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Доповідає: М.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Дзюдзь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голова постійної комісії з питань законності, правоохоронної діяльності, дотримання прав людини та військових проблем.</w:t>
      </w:r>
    </w:p>
    <w:p w:rsidR="00836064" w:rsidRDefault="00544955" w:rsidP="00BE2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6064">
        <w:rPr>
          <w:rFonts w:ascii="Times New Roman" w:hAnsi="Times New Roman" w:cs="Times New Roman"/>
          <w:sz w:val="28"/>
          <w:szCs w:val="28"/>
        </w:rPr>
        <w:t>. Звіт про виконання Програми сприяння матеріально-технічному забезпеченню окремих військових формувань, дислокованих на території Львівської області на 2017 рік за підсумками 9 місяців 2017 року.</w:t>
      </w:r>
    </w:p>
    <w:p w:rsidR="00836064" w:rsidRDefault="00544955" w:rsidP="00BE2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6064">
        <w:rPr>
          <w:rFonts w:ascii="Times New Roman" w:hAnsi="Times New Roman" w:cs="Times New Roman"/>
          <w:sz w:val="28"/>
          <w:szCs w:val="28"/>
        </w:rPr>
        <w:t>. Звіт про виконання Обласної цільової програми з організації рятування на водах Львівської області на 2015-2017 роки за підсумками 9 місяців 2017 року.</w:t>
      </w:r>
    </w:p>
    <w:p w:rsidR="00836064" w:rsidRDefault="00544955" w:rsidP="00BE2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36064">
        <w:rPr>
          <w:rFonts w:ascii="Times New Roman" w:hAnsi="Times New Roman" w:cs="Times New Roman"/>
          <w:sz w:val="28"/>
          <w:szCs w:val="28"/>
        </w:rPr>
        <w:t>. Звіт про виконання Комплексної програми цивільного захисту населення і території Львівської області від надзвичайних ситуацій техногенного та природного характеру на 2017 рік за підсумками 9 місяців 2017 року.</w:t>
      </w:r>
    </w:p>
    <w:p w:rsidR="00544955" w:rsidRPr="005D204A" w:rsidRDefault="00544955" w:rsidP="00BE29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04A">
        <w:rPr>
          <w:rFonts w:ascii="Times New Roman" w:hAnsi="Times New Roman" w:cs="Times New Roman"/>
          <w:b/>
          <w:sz w:val="28"/>
          <w:szCs w:val="28"/>
        </w:rPr>
        <w:t>8</w:t>
      </w:r>
      <w:r w:rsidR="00836064" w:rsidRPr="005D204A">
        <w:rPr>
          <w:rFonts w:ascii="Times New Roman" w:hAnsi="Times New Roman" w:cs="Times New Roman"/>
          <w:b/>
          <w:sz w:val="28"/>
          <w:szCs w:val="28"/>
        </w:rPr>
        <w:t>. П</w:t>
      </w:r>
      <w:r w:rsidRPr="005D204A">
        <w:rPr>
          <w:rFonts w:ascii="Times New Roman" w:hAnsi="Times New Roman" w:cs="Times New Roman"/>
          <w:b/>
          <w:sz w:val="28"/>
          <w:szCs w:val="28"/>
        </w:rPr>
        <w:t>роект рішення від 06.11.2017 № 833-ПР «Про затвердження обласної Комплексної програми цивільного захисту Львівської області та сприяння матеріально-технічному забезпеченню окремих військових формувань, дислокованих на території області на 2018-2020 роки».</w:t>
      </w:r>
    </w:p>
    <w:p w:rsidR="006C376D" w:rsidRPr="006C376D" w:rsidRDefault="006C376D" w:rsidP="00BE296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Доповідає: О. Харчук – заступник директора департаменту з питань цивільного захисту ЛОД</w:t>
      </w:r>
      <w:r w:rsidR="00733D38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44955" w:rsidRDefault="00544955" w:rsidP="00BE2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Звіт про виконання Програми газифікації населених пунктів Львівської області на 2016-2018 роки за підсумками 9 місяців 2017 року.</w:t>
      </w:r>
    </w:p>
    <w:p w:rsidR="00544955" w:rsidRPr="005D204A" w:rsidRDefault="00544955" w:rsidP="00BE29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04A">
        <w:rPr>
          <w:rFonts w:ascii="Times New Roman" w:hAnsi="Times New Roman" w:cs="Times New Roman"/>
          <w:b/>
          <w:sz w:val="28"/>
          <w:szCs w:val="28"/>
        </w:rPr>
        <w:t>10. Проект рішення від 06.11.2017 № 838-Пр «Про внесення змін до рішення обласної ради від 15.03.2016 № 126» (програма газифікації).</w:t>
      </w:r>
    </w:p>
    <w:p w:rsidR="00544955" w:rsidRDefault="00544955" w:rsidP="00BE2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Звіт про виконання Програми «Питна вода» на 2012-2020 роки у Львівській області за підсумками 9 місяців 2017 року.</w:t>
      </w:r>
    </w:p>
    <w:p w:rsidR="00544955" w:rsidRPr="005D204A" w:rsidRDefault="00544955" w:rsidP="00BE2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04A">
        <w:rPr>
          <w:rFonts w:ascii="Times New Roman" w:hAnsi="Times New Roman" w:cs="Times New Roman"/>
          <w:sz w:val="28"/>
          <w:szCs w:val="28"/>
        </w:rPr>
        <w:t>1</w:t>
      </w:r>
      <w:r w:rsidR="009C2488" w:rsidRPr="005D204A">
        <w:rPr>
          <w:rFonts w:ascii="Times New Roman" w:hAnsi="Times New Roman" w:cs="Times New Roman"/>
          <w:sz w:val="28"/>
          <w:szCs w:val="28"/>
        </w:rPr>
        <w:t>2</w:t>
      </w:r>
      <w:r w:rsidRPr="005D204A">
        <w:rPr>
          <w:rFonts w:ascii="Times New Roman" w:hAnsi="Times New Roman" w:cs="Times New Roman"/>
          <w:sz w:val="28"/>
          <w:szCs w:val="28"/>
        </w:rPr>
        <w:t>. Звіт про виконання Програми заходів для налагодження системи поводження з твердими побутовими відходами у м. Львові на 2017-2019 роки за підсумками 9 місяців 2017 року.</w:t>
      </w:r>
    </w:p>
    <w:p w:rsidR="00544955" w:rsidRPr="005D204A" w:rsidRDefault="00544955" w:rsidP="00BE29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04A">
        <w:rPr>
          <w:rFonts w:ascii="Times New Roman" w:hAnsi="Times New Roman" w:cs="Times New Roman"/>
          <w:b/>
          <w:sz w:val="28"/>
          <w:szCs w:val="28"/>
        </w:rPr>
        <w:t>1</w:t>
      </w:r>
      <w:r w:rsidR="009C2488" w:rsidRPr="005D204A">
        <w:rPr>
          <w:rFonts w:ascii="Times New Roman" w:hAnsi="Times New Roman" w:cs="Times New Roman"/>
          <w:b/>
          <w:sz w:val="28"/>
          <w:szCs w:val="28"/>
        </w:rPr>
        <w:t>3</w:t>
      </w:r>
      <w:r w:rsidRPr="005D204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02FB" w:rsidRPr="005D204A">
        <w:rPr>
          <w:rFonts w:ascii="Times New Roman" w:hAnsi="Times New Roman" w:cs="Times New Roman"/>
          <w:b/>
          <w:sz w:val="28"/>
          <w:szCs w:val="28"/>
        </w:rPr>
        <w:t>П</w:t>
      </w:r>
      <w:r w:rsidRPr="005D204A">
        <w:rPr>
          <w:rFonts w:ascii="Times New Roman" w:hAnsi="Times New Roman" w:cs="Times New Roman"/>
          <w:b/>
          <w:sz w:val="28"/>
          <w:szCs w:val="28"/>
        </w:rPr>
        <w:t>роект рішення від 06.11.2017 № 843-ПР «Про затвердження Стратегії поводження з твердими побутовими відходами у Львівській області на 2017-2022 роки».</w:t>
      </w:r>
    </w:p>
    <w:p w:rsidR="00733D38" w:rsidRDefault="00733D38" w:rsidP="00BE2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C248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Звіт про виконання Програми зовнішнього освітлення населених пунктів Львівської області на 2017-2020 роки за підсумками 9 місяців 2017 року.</w:t>
      </w:r>
    </w:p>
    <w:p w:rsidR="006C376D" w:rsidRPr="006C376D" w:rsidRDefault="006C376D" w:rsidP="00BE296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76D">
        <w:rPr>
          <w:rFonts w:ascii="Times New Roman" w:hAnsi="Times New Roman" w:cs="Times New Roman"/>
          <w:i/>
          <w:sz w:val="28"/>
          <w:szCs w:val="28"/>
        </w:rPr>
        <w:t>Доповідає: Н.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Романчук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директор департаменту розвитку та експлуатації житлово-комунального господарства ЛОДА.</w:t>
      </w:r>
    </w:p>
    <w:p w:rsidR="00246F84" w:rsidRPr="005D204A" w:rsidRDefault="00544955" w:rsidP="00BE29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04A">
        <w:rPr>
          <w:rFonts w:ascii="Times New Roman" w:hAnsi="Times New Roman" w:cs="Times New Roman"/>
          <w:b/>
          <w:sz w:val="28"/>
          <w:szCs w:val="28"/>
        </w:rPr>
        <w:t>1</w:t>
      </w:r>
      <w:r w:rsidR="009C2488" w:rsidRPr="005D204A">
        <w:rPr>
          <w:rFonts w:ascii="Times New Roman" w:hAnsi="Times New Roman" w:cs="Times New Roman"/>
          <w:b/>
          <w:sz w:val="28"/>
          <w:szCs w:val="28"/>
        </w:rPr>
        <w:t>5</w:t>
      </w:r>
      <w:r w:rsidRPr="005D204A">
        <w:rPr>
          <w:rFonts w:ascii="Times New Roman" w:hAnsi="Times New Roman" w:cs="Times New Roman"/>
          <w:b/>
          <w:sz w:val="28"/>
          <w:szCs w:val="28"/>
        </w:rPr>
        <w:t xml:space="preserve">. Проект рішення від 06.11.2017 № 837-ПР «Про внесення змін до рішення Львівської обласної ради від 27.12.2016 № </w:t>
      </w:r>
      <w:r w:rsidR="00246F84" w:rsidRPr="005D204A">
        <w:rPr>
          <w:rFonts w:ascii="Times New Roman" w:hAnsi="Times New Roman" w:cs="Times New Roman"/>
          <w:b/>
          <w:sz w:val="28"/>
          <w:szCs w:val="28"/>
        </w:rPr>
        <w:t>330 «Про затвердження Програми енергозбереження для населення Львівщини на 2017-2020 роки».</w:t>
      </w:r>
    </w:p>
    <w:p w:rsidR="006C376D" w:rsidRPr="005D204A" w:rsidRDefault="00246F84" w:rsidP="00BE29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04A">
        <w:rPr>
          <w:rFonts w:ascii="Times New Roman" w:hAnsi="Times New Roman" w:cs="Times New Roman"/>
          <w:b/>
          <w:sz w:val="28"/>
          <w:szCs w:val="28"/>
        </w:rPr>
        <w:t>1</w:t>
      </w:r>
      <w:r w:rsidR="009C2488" w:rsidRPr="005D204A">
        <w:rPr>
          <w:rFonts w:ascii="Times New Roman" w:hAnsi="Times New Roman" w:cs="Times New Roman"/>
          <w:b/>
          <w:sz w:val="28"/>
          <w:szCs w:val="28"/>
        </w:rPr>
        <w:t>6</w:t>
      </w:r>
      <w:r w:rsidRPr="005D204A">
        <w:rPr>
          <w:rFonts w:ascii="Times New Roman" w:hAnsi="Times New Roman" w:cs="Times New Roman"/>
          <w:b/>
          <w:sz w:val="28"/>
          <w:szCs w:val="28"/>
        </w:rPr>
        <w:t>. Проект рішення від 06.11.2017 № 836-ПР «Про затвердження Програми розвитку паливно-енергетичного комплексу Львівської області на 2018-2020 роки».</w:t>
      </w:r>
    </w:p>
    <w:p w:rsidR="004C204C" w:rsidRDefault="006C376D" w:rsidP="00BE2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Доповідає: М. Мельник – директор департаменту паливно-енергетичного комплексу та енергозбереження ЛОДА.</w:t>
      </w:r>
      <w:r w:rsidR="00246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04A" w:rsidRDefault="005D204A" w:rsidP="00BE2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376D" w:rsidRDefault="006C376D" w:rsidP="00BE296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2488" w:rsidRDefault="009C2488" w:rsidP="00BE296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376D" w:rsidRDefault="006C376D" w:rsidP="00BE29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76D" w:rsidRDefault="006C376D" w:rsidP="00BE29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</w:t>
      </w:r>
    </w:p>
    <w:p w:rsidR="006C376D" w:rsidRPr="006C376D" w:rsidRDefault="006C376D" w:rsidP="00BE29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постійної комісії                                                                       Олег ДОМЧАК </w:t>
      </w:r>
    </w:p>
    <w:p w:rsidR="00836064" w:rsidRPr="00836064" w:rsidRDefault="00836064" w:rsidP="0083606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36064" w:rsidRPr="008360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A5132"/>
    <w:multiLevelType w:val="hybridMultilevel"/>
    <w:tmpl w:val="5868D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AE"/>
    <w:rsid w:val="001D16AE"/>
    <w:rsid w:val="00246F84"/>
    <w:rsid w:val="004C204C"/>
    <w:rsid w:val="00544955"/>
    <w:rsid w:val="00546ABB"/>
    <w:rsid w:val="005D204A"/>
    <w:rsid w:val="006C376D"/>
    <w:rsid w:val="00733D38"/>
    <w:rsid w:val="00836064"/>
    <w:rsid w:val="00943F87"/>
    <w:rsid w:val="009C2488"/>
    <w:rsid w:val="00BE296C"/>
    <w:rsid w:val="00DC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07C4"/>
  <w15:chartTrackingRefBased/>
  <w15:docId w15:val="{9BFA34BB-2E56-405B-BDDD-C4918517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0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E2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2137</Words>
  <Characters>1219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rada23</dc:creator>
  <cp:keywords/>
  <dc:description/>
  <cp:lastModifiedBy>rada23</cp:lastModifiedBy>
  <cp:revision>11</cp:revision>
  <cp:lastPrinted>2017-11-07T10:16:00Z</cp:lastPrinted>
  <dcterms:created xsi:type="dcterms:W3CDTF">2017-11-07T08:24:00Z</dcterms:created>
  <dcterms:modified xsi:type="dcterms:W3CDTF">2017-11-07T10:22:00Z</dcterms:modified>
</cp:coreProperties>
</file>