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F8" w:rsidRDefault="00A310A2" w:rsidP="00A31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42</w:t>
      </w:r>
    </w:p>
    <w:p w:rsidR="00A310A2" w:rsidRDefault="00A310A2" w:rsidP="00A31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A310A2" w:rsidRDefault="00A310A2" w:rsidP="00A31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A310A2" w:rsidRDefault="00A310A2" w:rsidP="00A3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10.11.2017 13:00                                                          м. Львів (мала сесійна зала)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В. Ременяк,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Лісна, Г. Сич,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Шведа, С. Касян,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Масний.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обласної ради: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Ситник – заступник начальника відділу з питань бюджету та обласних програм.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A310A2" w:rsidRP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0A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310A2">
        <w:rPr>
          <w:rFonts w:ascii="Times New Roman" w:hAnsi="Times New Roman" w:cs="Times New Roman"/>
          <w:sz w:val="28"/>
          <w:szCs w:val="28"/>
        </w:rPr>
        <w:t>Дзюдзь</w:t>
      </w:r>
      <w:proofErr w:type="spellEnd"/>
      <w:r w:rsidRPr="00A310A2">
        <w:rPr>
          <w:rFonts w:ascii="Times New Roman" w:hAnsi="Times New Roman" w:cs="Times New Roman"/>
          <w:sz w:val="28"/>
          <w:szCs w:val="28"/>
        </w:rPr>
        <w:t xml:space="preserve"> – голова постійної комісії з питань законності, правоохоронної діяльності, дотримання прав людини та військових проблем.</w:t>
      </w:r>
    </w:p>
    <w:p w:rsidR="00A310A2" w:rsidRP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0A2"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ЛОДА.</w:t>
      </w:r>
    </w:p>
    <w:p w:rsidR="00A310A2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0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10A2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A310A2">
        <w:rPr>
          <w:rFonts w:ascii="Times New Roman" w:hAnsi="Times New Roman" w:cs="Times New Roman"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BE66E6" w:rsidRDefault="00A310A2" w:rsidP="00A31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дорожнього господарства, транспорту та зв’язку</w:t>
      </w:r>
      <w:r w:rsidR="00BE66E6">
        <w:rPr>
          <w:rFonts w:ascii="Times New Roman" w:hAnsi="Times New Roman" w:cs="Times New Roman"/>
          <w:sz w:val="28"/>
          <w:szCs w:val="28"/>
        </w:rPr>
        <w:t xml:space="preserve"> ЛОДА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A2" w:rsidRDefault="00BE66E6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фінансів ЛОДА.</w:t>
      </w:r>
      <w:r w:rsidR="00A3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E6" w:rsidRDefault="00BE66E6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</w:t>
      </w:r>
      <w:r w:rsidR="007A74A7">
        <w:rPr>
          <w:rFonts w:ascii="Times New Roman" w:hAnsi="Times New Roman" w:cs="Times New Roman"/>
          <w:sz w:val="28"/>
          <w:szCs w:val="28"/>
        </w:rPr>
        <w:t>забезпечення діяльності управління патрульної поліції у м. Львові.</w:t>
      </w:r>
    </w:p>
    <w:p w:rsidR="007A74A7" w:rsidRDefault="007A74A7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консультант начальника УСБУ у Львівській області по взаємодії з питань антитерористичної діяльності.</w:t>
      </w:r>
    </w:p>
    <w:p w:rsidR="007A74A7" w:rsidRDefault="007A74A7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Бакай – заступник начальника Головного управління Національної поліції у Львівській області.</w:t>
      </w:r>
    </w:p>
    <w:p w:rsidR="007A74A7" w:rsidRDefault="007A74A7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порядок денний засідання комісії за основу.</w:t>
      </w:r>
    </w:p>
    <w:p w:rsidR="007A74A7" w:rsidRDefault="007A74A7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–0, Утрималось –0, Не голосував – 3.</w:t>
      </w:r>
    </w:p>
    <w:p w:rsidR="007A74A7" w:rsidRDefault="007A74A7" w:rsidP="00A31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A74A7" w:rsidRDefault="007A74A7" w:rsidP="007A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зв’язку з перенесенням засідання профільної комісії 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перенести на наступне засідання комісії розгляд питань порядку денного, а саме:</w:t>
      </w:r>
    </w:p>
    <w:p w:rsidR="007A74A7" w:rsidRPr="007A74A7" w:rsidRDefault="007A74A7" w:rsidP="007A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4A7">
        <w:rPr>
          <w:rFonts w:ascii="Times New Roman" w:hAnsi="Times New Roman" w:cs="Times New Roman"/>
          <w:sz w:val="28"/>
          <w:szCs w:val="28"/>
        </w:rPr>
        <w:t>-  пункт 10 «Проект рішення від 06.11.2017 № 838-Пр «Про внесення змін до рішення обласної ради від 15.03.2016 № 126» (програма газифікації)»;</w:t>
      </w:r>
    </w:p>
    <w:p w:rsidR="007A74A7" w:rsidRPr="007A74A7" w:rsidRDefault="007A74A7" w:rsidP="007A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4A7">
        <w:rPr>
          <w:rFonts w:ascii="Times New Roman" w:hAnsi="Times New Roman" w:cs="Times New Roman"/>
          <w:sz w:val="28"/>
          <w:szCs w:val="28"/>
        </w:rPr>
        <w:t>- пункт 13 2Проект рішення від 06.11.2017 № 843-ПР «Про затвердження Стратегії поводження з твердими побутовими відходами у Львівській області на 2017-2022 роки»;</w:t>
      </w:r>
    </w:p>
    <w:p w:rsidR="007A74A7" w:rsidRPr="007A74A7" w:rsidRDefault="007A74A7" w:rsidP="007A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4A7">
        <w:rPr>
          <w:rFonts w:ascii="Times New Roman" w:hAnsi="Times New Roman" w:cs="Times New Roman"/>
          <w:sz w:val="28"/>
          <w:szCs w:val="28"/>
        </w:rPr>
        <w:lastRenderedPageBreak/>
        <w:t>- пункт 15 «Проект рішення від 06.11.2017 № 837-ПР «Про внесення змін до рішення Львівської обласної ради від 27.12.2016 № 330 «Про затвердження Програми енергозбереження для населення Львівщини на 2017-2020 роки»;</w:t>
      </w:r>
    </w:p>
    <w:p w:rsidR="007A74A7" w:rsidRPr="007A74A7" w:rsidRDefault="007A74A7" w:rsidP="007A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4A7">
        <w:rPr>
          <w:rFonts w:ascii="Times New Roman" w:hAnsi="Times New Roman" w:cs="Times New Roman"/>
          <w:sz w:val="28"/>
          <w:szCs w:val="28"/>
        </w:rPr>
        <w:t>- пункт 16 «Проект рішення від 06.11.2017 № 836-ПР «Про затвердження Програми розвитку паливно-енергетичного комплексу Львівської області на 2018-2020 роки».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–0, Утрималось –0, Не голосував – 3.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21B9F" w:rsidRDefault="00121B9F" w:rsidP="00A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включити до порядку денного засідання комісії наступні питання: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звіт про виконання Програми з організації дорожнього руху на автомобільних дорогах вулицях міст, інших населених пунктів Львівської області на 2015-2017 роки за 9 місяців 2017 року.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звіт про виконання Програми розвитку інфраструктури, фінансування робіт, пов’язаних із будівництвом0 реконструкцією, ремонтом та утриманням доріг на 2017 рік за 9 місяців 2017 року. 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–0, Утрималось –0, Не голосував – 3.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310A2" w:rsidRDefault="00121B9F" w:rsidP="0012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9F"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121B9F" w:rsidRDefault="00121B9F" w:rsidP="00121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9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9F">
        <w:rPr>
          <w:rFonts w:ascii="Times New Roman" w:hAnsi="Times New Roman" w:cs="Times New Roman"/>
          <w:b/>
          <w:sz w:val="28"/>
          <w:szCs w:val="28"/>
        </w:rPr>
        <w:t>Звіт про виконання Програми профілактики та протидії злочинності у Львівській області «Безпечна Львівщина» на 2017 рік за підсумками 9 місяців 2017 року.</w:t>
      </w:r>
    </w:p>
    <w:p w:rsidR="00A310A2" w:rsidRDefault="00121B9F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1B9F">
        <w:rPr>
          <w:rFonts w:ascii="Times New Roman" w:hAnsi="Times New Roman" w:cs="Times New Roman"/>
          <w:sz w:val="28"/>
          <w:szCs w:val="28"/>
        </w:rPr>
        <w:t xml:space="preserve">На реалізацію даної Програми з обласного бюджету у 2017 році передбачено </w:t>
      </w:r>
      <w:r w:rsidR="0005290E">
        <w:rPr>
          <w:rFonts w:ascii="Times New Roman" w:hAnsi="Times New Roman" w:cs="Times New Roman"/>
          <w:sz w:val="28"/>
          <w:szCs w:val="28"/>
          <w:lang w:val="en-US"/>
        </w:rPr>
        <w:t xml:space="preserve">1250 </w:t>
      </w:r>
      <w:r w:rsidR="0005290E">
        <w:rPr>
          <w:rFonts w:ascii="Times New Roman" w:hAnsi="Times New Roman" w:cs="Times New Roman"/>
          <w:sz w:val="28"/>
          <w:szCs w:val="28"/>
        </w:rPr>
        <w:t>тис. грн, профінансовано станом на 01.10.2017 – 1000 тис. гривень.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реалізується забезпечення належних умов роботи служби «102» та запровадження новітніх технологій обробки телефонних повідомлень та їх диспетчеризація; надання послуг поточного ремонту та сервісного обслуговування автомобілів груп реагування патрульної поліції, слідчо-оперативних груп.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 w:rsidRPr="0005290E">
        <w:rPr>
          <w:rFonts w:ascii="Times New Roman" w:hAnsi="Times New Roman" w:cs="Times New Roman"/>
          <w:sz w:val="28"/>
          <w:szCs w:val="28"/>
        </w:rPr>
        <w:t>: І. Собко,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Касян,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Бакай.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розпорядників коштів в частині </w:t>
      </w:r>
      <w:r w:rsidRPr="0005290E">
        <w:rPr>
          <w:rFonts w:ascii="Times New Roman" w:hAnsi="Times New Roman" w:cs="Times New Roman"/>
          <w:sz w:val="28"/>
          <w:szCs w:val="28"/>
        </w:rPr>
        <w:t xml:space="preserve">виконання Програми профілактики та протидії злочинності у Львівській області «Безпечна Львівщина» на 2017 рік за підсумками 9 місяців 2017 року 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За – </w:t>
      </w:r>
      <w:r w:rsidR="00661F0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Проти –0, Утрималось –0, Не голосував – </w:t>
      </w:r>
      <w:r w:rsidR="00661F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290E">
        <w:rPr>
          <w:rFonts w:ascii="Times New Roman" w:hAnsi="Times New Roman" w:cs="Times New Roman"/>
          <w:b/>
          <w:sz w:val="28"/>
          <w:szCs w:val="28"/>
        </w:rPr>
        <w:t>Звіт про виконання Програми протидії тероризму у Львівській області на 2017 рік за підсумками 9 місяців 2017 року.</w:t>
      </w:r>
    </w:p>
    <w:p w:rsidR="0005290E" w:rsidRDefault="000529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4B65">
        <w:rPr>
          <w:rFonts w:ascii="Times New Roman" w:hAnsi="Times New Roman" w:cs="Times New Roman"/>
          <w:sz w:val="28"/>
          <w:szCs w:val="28"/>
        </w:rPr>
        <w:t>На реалізацію даної Програми з обласного бюджету у 2017 році передбачено фінансування у розмірі 1500 тис. грн, профінансовано станом на 01.10.2017 – 1500 тис. грн, касові – 1118 тис. гривень.</w:t>
      </w:r>
    </w:p>
    <w:p w:rsidR="009E4B65" w:rsidRDefault="009E4B65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покращення матеріально-технічних можливостей Антитерористичного центру при Управлінні Служби безпеки </w:t>
      </w:r>
      <w:r>
        <w:rPr>
          <w:rFonts w:ascii="Times New Roman" w:hAnsi="Times New Roman" w:cs="Times New Roman"/>
          <w:sz w:val="28"/>
          <w:szCs w:val="28"/>
        </w:rPr>
        <w:lastRenderedPageBreak/>
        <w:t>України у Львівській області щодо організації антитерористичних заходів та координації діяльності суб’єктів боротьби з тероризмом регіону.</w:t>
      </w:r>
    </w:p>
    <w:p w:rsidR="009E4B65" w:rsidRDefault="009E4B65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9E4B65">
        <w:rPr>
          <w:rFonts w:ascii="Times New Roman" w:hAnsi="Times New Roman" w:cs="Times New Roman"/>
          <w:sz w:val="28"/>
          <w:szCs w:val="28"/>
        </w:rPr>
        <w:t xml:space="preserve">М. Лісна, Р. </w:t>
      </w:r>
      <w:proofErr w:type="spellStart"/>
      <w:r w:rsidRPr="009E4B65">
        <w:rPr>
          <w:rFonts w:ascii="Times New Roman" w:hAnsi="Times New Roman" w:cs="Times New Roman"/>
          <w:sz w:val="28"/>
          <w:szCs w:val="28"/>
        </w:rPr>
        <w:t>Бішко</w:t>
      </w:r>
      <w:proofErr w:type="spellEnd"/>
      <w:r w:rsidRPr="009E4B65">
        <w:rPr>
          <w:rFonts w:ascii="Times New Roman" w:hAnsi="Times New Roman" w:cs="Times New Roman"/>
          <w:sz w:val="28"/>
          <w:szCs w:val="28"/>
        </w:rPr>
        <w:t xml:space="preserve">, В. Шведа, О. </w:t>
      </w:r>
      <w:proofErr w:type="spellStart"/>
      <w:r w:rsidRPr="009E4B65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9E4B65">
        <w:rPr>
          <w:rFonts w:ascii="Times New Roman" w:hAnsi="Times New Roman" w:cs="Times New Roman"/>
          <w:sz w:val="28"/>
          <w:szCs w:val="28"/>
        </w:rPr>
        <w:t xml:space="preserve">, І. Собко, М. </w:t>
      </w:r>
      <w:proofErr w:type="spellStart"/>
      <w:r w:rsidRPr="009E4B65">
        <w:rPr>
          <w:rFonts w:ascii="Times New Roman" w:hAnsi="Times New Roman" w:cs="Times New Roman"/>
          <w:sz w:val="28"/>
          <w:szCs w:val="28"/>
        </w:rPr>
        <w:t>Дзюдзь</w:t>
      </w:r>
      <w:proofErr w:type="spellEnd"/>
      <w:r w:rsidRPr="009E4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90E" w:rsidRDefault="009E4B65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9E4B65">
        <w:rPr>
          <w:rFonts w:ascii="Times New Roman" w:hAnsi="Times New Roman" w:cs="Times New Roman"/>
          <w:sz w:val="28"/>
          <w:szCs w:val="28"/>
        </w:rPr>
        <w:t>роботу розпорядника коштів в частині виконання Програми протидії тероризму у Львівській області на 2017 рік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65" w:rsidRDefault="009E4B65" w:rsidP="009E4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За – 10, Проти –0, Утрималось –0, Не голосував – </w:t>
      </w:r>
      <w:r w:rsidR="00661F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B65" w:rsidRDefault="009E4B65" w:rsidP="009E4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E4B65" w:rsidRPr="009E4B65" w:rsidRDefault="009E4B65" w:rsidP="009E4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65">
        <w:rPr>
          <w:rFonts w:ascii="Times New Roman" w:hAnsi="Times New Roman" w:cs="Times New Roman"/>
          <w:b/>
          <w:sz w:val="28"/>
          <w:szCs w:val="28"/>
        </w:rPr>
        <w:t>3. Звіт про виконання Програми підтримки установ виконання покарань у Львівській області на 2017 рік за підсумками 9 місяців 2017 року.</w:t>
      </w:r>
    </w:p>
    <w:p w:rsidR="009E4B65" w:rsidRDefault="009E4B65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1F0E">
        <w:rPr>
          <w:rFonts w:ascii="Times New Roman" w:hAnsi="Times New Roman" w:cs="Times New Roman"/>
          <w:sz w:val="28"/>
          <w:szCs w:val="28"/>
        </w:rPr>
        <w:t>На реалізацію даної Програми з обласного бюджету у 2017 році передбачено 1000 тис. грн, касові станом на 01.10.2017 – 998,3 тис. гривень.</w:t>
      </w:r>
    </w:p>
    <w:p w:rsidR="00661F0E" w:rsidRDefault="00661F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підвищення якості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заходів з попередження надходження в установу виконання покарань заборонених предметів; підвищення якісного рівня несення служби персоналом установ (придбання засобів радіозв’язку); встановлення відеокамер у місцях масового скупчення засуджених; організація відео моніторингу та аналізу, організація даних про оперативну обстановку в установах; покращення якості надання медичної допомоги та забезпечення належного лікувально-діагностичного процесу.</w:t>
      </w:r>
    </w:p>
    <w:p w:rsidR="00661F0E" w:rsidRDefault="00661F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0E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Г. Сич,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Дзюдзь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F0E" w:rsidRPr="00661F0E" w:rsidRDefault="00661F0E" w:rsidP="0005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розпорядника коштів в частині </w:t>
      </w:r>
      <w:r w:rsidRPr="00661F0E">
        <w:rPr>
          <w:rFonts w:ascii="Times New Roman" w:hAnsi="Times New Roman" w:cs="Times New Roman"/>
          <w:sz w:val="28"/>
          <w:szCs w:val="28"/>
        </w:rPr>
        <w:t>виконання Програми підтримки установ виконання покарань у Львівській області на 2017 рік за підсумками 9 місяців 2017 року.</w:t>
      </w:r>
    </w:p>
    <w:p w:rsidR="00661F0E" w:rsidRDefault="00661F0E" w:rsidP="00661F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Утрималось –0, Не голосував – 1.</w:t>
      </w:r>
    </w:p>
    <w:p w:rsidR="00661F0E" w:rsidRDefault="00661F0E" w:rsidP="00661F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B7C31" w:rsidRPr="005D204A" w:rsidRDefault="007B7C31" w:rsidP="007B7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2115" w:rsidRPr="005D204A">
        <w:rPr>
          <w:rFonts w:ascii="Times New Roman" w:hAnsi="Times New Roman" w:cs="Times New Roman"/>
          <w:b/>
          <w:sz w:val="28"/>
          <w:szCs w:val="28"/>
        </w:rPr>
        <w:t>Проект рішення від 06.11.2017 № 832-ПР «Про затвердження Програми</w:t>
      </w:r>
      <w:r w:rsidR="00AC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115" w:rsidRPr="005D204A">
        <w:rPr>
          <w:rFonts w:ascii="Times New Roman" w:hAnsi="Times New Roman" w:cs="Times New Roman"/>
          <w:b/>
          <w:sz w:val="28"/>
          <w:szCs w:val="28"/>
        </w:rPr>
        <w:t>підтримки правоохоронних органів у Львівській області на 2018-2020 роки</w:t>
      </w:r>
      <w:r w:rsidRPr="005D204A">
        <w:rPr>
          <w:rFonts w:ascii="Times New Roman" w:hAnsi="Times New Roman" w:cs="Times New Roman"/>
          <w:b/>
          <w:sz w:val="28"/>
          <w:szCs w:val="28"/>
        </w:rPr>
        <w:t>».</w:t>
      </w:r>
    </w:p>
    <w:p w:rsidR="007B7C31" w:rsidRDefault="007B7C31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B7C3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B7C31">
        <w:rPr>
          <w:rFonts w:ascii="Times New Roman" w:hAnsi="Times New Roman" w:cs="Times New Roman"/>
          <w:sz w:val="28"/>
          <w:szCs w:val="28"/>
        </w:rPr>
        <w:t>Дзюдзь</w:t>
      </w:r>
      <w:proofErr w:type="spellEnd"/>
      <w:r w:rsidRPr="007B7C31">
        <w:rPr>
          <w:rFonts w:ascii="Times New Roman" w:hAnsi="Times New Roman" w:cs="Times New Roman"/>
          <w:sz w:val="28"/>
          <w:szCs w:val="28"/>
        </w:rPr>
        <w:t xml:space="preserve"> – голова постійної комісії з питань законності, правоохоронної діяльності, дотримання прав людини та військових проблем.</w:t>
      </w:r>
    </w:p>
    <w:p w:rsidR="007B7C31" w:rsidRDefault="007B7C31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B7C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C3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C31">
        <w:rPr>
          <w:rFonts w:ascii="Times New Roman" w:hAnsi="Times New Roman" w:cs="Times New Roman"/>
          <w:sz w:val="28"/>
          <w:szCs w:val="28"/>
        </w:rPr>
        <w:t xml:space="preserve"> підтримки правоохоронних органів у Львівській області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передбачає  об’єднання  трьох Програм, які діяли в області у 2017 році, а саме:</w:t>
      </w:r>
    </w:p>
    <w:p w:rsidR="007B7C31" w:rsidRPr="007B7C31" w:rsidRDefault="007B7C31" w:rsidP="007B7C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3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C31">
        <w:rPr>
          <w:rFonts w:ascii="Times New Roman" w:hAnsi="Times New Roman" w:cs="Times New Roman"/>
          <w:sz w:val="28"/>
          <w:szCs w:val="28"/>
        </w:rPr>
        <w:t xml:space="preserve"> профілактики та протидії злочинності у Львівській області «Безпечна Львівщина»; </w:t>
      </w:r>
    </w:p>
    <w:p w:rsidR="007B7C31" w:rsidRPr="007B7C31" w:rsidRDefault="007B7C31" w:rsidP="007B7C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C3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C31">
        <w:rPr>
          <w:rFonts w:ascii="Times New Roman" w:hAnsi="Times New Roman" w:cs="Times New Roman"/>
          <w:sz w:val="28"/>
          <w:szCs w:val="28"/>
        </w:rPr>
        <w:t xml:space="preserve"> протидії тероризму у Львівській області ;</w:t>
      </w:r>
    </w:p>
    <w:p w:rsidR="007B7C31" w:rsidRPr="007B7C31" w:rsidRDefault="007B7C31" w:rsidP="007B7C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C3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C31">
        <w:rPr>
          <w:rFonts w:ascii="Times New Roman" w:hAnsi="Times New Roman" w:cs="Times New Roman"/>
          <w:sz w:val="28"/>
          <w:szCs w:val="28"/>
        </w:rPr>
        <w:t xml:space="preserve"> підтримки установ виконання покарань у Львівській області.</w:t>
      </w:r>
    </w:p>
    <w:p w:rsidR="00F004F5" w:rsidRDefault="007B7C31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Програми </w:t>
      </w:r>
      <w:r w:rsidRPr="007B7C31">
        <w:rPr>
          <w:rFonts w:ascii="Times New Roman" w:hAnsi="Times New Roman" w:cs="Times New Roman"/>
          <w:sz w:val="28"/>
          <w:szCs w:val="28"/>
        </w:rPr>
        <w:t>підтримки правоохоронних органів у Львівській області</w:t>
      </w:r>
      <w:r w:rsidR="0009612D">
        <w:rPr>
          <w:rFonts w:ascii="Times New Roman" w:hAnsi="Times New Roman" w:cs="Times New Roman"/>
          <w:sz w:val="28"/>
          <w:szCs w:val="28"/>
        </w:rPr>
        <w:t xml:space="preserve"> у 2018 році </w:t>
      </w:r>
      <w:r w:rsidRPr="007B7C31">
        <w:rPr>
          <w:rFonts w:ascii="Times New Roman" w:hAnsi="Times New Roman" w:cs="Times New Roman"/>
          <w:sz w:val="28"/>
          <w:szCs w:val="28"/>
        </w:rPr>
        <w:t xml:space="preserve"> з обласного бюджет</w:t>
      </w:r>
      <w:r>
        <w:rPr>
          <w:rFonts w:ascii="Times New Roman" w:hAnsi="Times New Roman" w:cs="Times New Roman"/>
          <w:sz w:val="28"/>
          <w:szCs w:val="28"/>
        </w:rPr>
        <w:t>у пропонується передбачити фінансування у розмірі 5000 тис. грн з них</w:t>
      </w:r>
      <w:r w:rsidR="00F00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004F5">
        <w:rPr>
          <w:rFonts w:ascii="Times New Roman" w:hAnsi="Times New Roman" w:cs="Times New Roman"/>
          <w:sz w:val="28"/>
          <w:szCs w:val="28"/>
        </w:rPr>
        <w:t xml:space="preserve"> підвищення ефективності реалізації єдиної державної політики у сфері виконання кримінальних покарань в установах виконання покарань у Львівській області – 1000 тис. грн; для визначення превентивних заходів, спрямованих на посилення захисту життя і здоров’я людей, громадської безпеки, охорони особливо важливих об’єктів та </w:t>
      </w:r>
      <w:r w:rsidR="00F004F5">
        <w:rPr>
          <w:rFonts w:ascii="Times New Roman" w:hAnsi="Times New Roman" w:cs="Times New Roman"/>
          <w:sz w:val="28"/>
          <w:szCs w:val="28"/>
        </w:rPr>
        <w:lastRenderedPageBreak/>
        <w:t>недопущення проявів тероризму в області – 2000 тис. грн; для забезпечення належного реагування підрозділів ГУНП у Львівській області на звернення громадян – 2000 тис. гривень.</w:t>
      </w:r>
    </w:p>
    <w:p w:rsidR="00F004F5" w:rsidRDefault="00F004F5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115" w:rsidRDefault="00F004F5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розробників даної Програми на відсутність Титульної сторінки і </w:t>
      </w:r>
      <w:r w:rsidR="00AC2115">
        <w:rPr>
          <w:rFonts w:ascii="Times New Roman" w:hAnsi="Times New Roman" w:cs="Times New Roman"/>
          <w:sz w:val="28"/>
          <w:szCs w:val="28"/>
        </w:rPr>
        <w:t>розділу «Зміст програми» у представленому проекті,  а також на необхідності в розділі «Координація та контроль» чітко визначити головного координатора програми та розпорядників коштів.</w:t>
      </w:r>
    </w:p>
    <w:p w:rsidR="00AC2115" w:rsidRDefault="00AC2115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п</w:t>
      </w:r>
      <w:r w:rsidRPr="00AC2115">
        <w:rPr>
          <w:rFonts w:ascii="Times New Roman" w:hAnsi="Times New Roman" w:cs="Times New Roman"/>
          <w:sz w:val="28"/>
          <w:szCs w:val="28"/>
        </w:rPr>
        <w:t>роект рішення від 06.11.2017 № 832-ПР «Про затвердження Програми підтримки правоохоронних органів у Львівській області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 наступним винесенням на розгляд сесії обласної ради.</w:t>
      </w:r>
    </w:p>
    <w:p w:rsidR="007B7C31" w:rsidRPr="00AC2115" w:rsidRDefault="00AC2115" w:rsidP="007B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Розробникам Програми доопрацювати проект рішення де врахувати пропозиції та зауваження озвучені головою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Домчаком</w:t>
      </w:r>
      <w:proofErr w:type="spellEnd"/>
      <w:r w:rsidRPr="00AC2115">
        <w:rPr>
          <w:rFonts w:ascii="Times New Roman" w:hAnsi="Times New Roman" w:cs="Times New Roman"/>
          <w:sz w:val="28"/>
          <w:szCs w:val="28"/>
        </w:rPr>
        <w:t xml:space="preserve">. </w:t>
      </w:r>
      <w:r w:rsidR="00F004F5" w:rsidRPr="00AC2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15" w:rsidRDefault="00AC2115" w:rsidP="00AC2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Утрималось –0, Не голосував – 1.</w:t>
      </w:r>
    </w:p>
    <w:p w:rsidR="00AC2115" w:rsidRDefault="00AC2115" w:rsidP="00AC2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C2115" w:rsidRDefault="00AC2115" w:rsidP="00AC2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C2115">
        <w:rPr>
          <w:rFonts w:ascii="Times New Roman" w:hAnsi="Times New Roman" w:cs="Times New Roman"/>
          <w:b/>
          <w:sz w:val="28"/>
          <w:szCs w:val="28"/>
        </w:rPr>
        <w:t>Звіт про виконання Програми газифікації населених пунктів Львівської області на 2016-2018 роки за підсумками 9 місяців 2017 року.</w:t>
      </w:r>
    </w:p>
    <w:p w:rsidR="00AC2115" w:rsidRDefault="00AC2115" w:rsidP="00AC2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10A2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A310A2">
        <w:rPr>
          <w:rFonts w:ascii="Times New Roman" w:hAnsi="Times New Roman" w:cs="Times New Roman"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4C5864" w:rsidRDefault="004C5864" w:rsidP="00AC2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реалізацію даної Програми у 2017 році передбачено фінансування у розмірі 4485,6 тис. грн, з них кошти обласного бюджету – 3000 тис. грн, кошти місцевих бюджетів – 1485,6 тис. грн. Профінансовано станом на 01.10.2017 – 1388,2 тис. грн, касові видатки становлять –1380,6 тис. гривень.</w:t>
      </w:r>
    </w:p>
    <w:p w:rsidR="004C5864" w:rsidRDefault="004C5864" w:rsidP="004C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фінансується будівництво підвідних газопроводів до населених пунктів області, першочергово з будівельною готовністю понад 50%. За кошти даної Програми реалізуються 5 об’єктів, з них завершено роботи на 1 об’єкті.</w:t>
      </w:r>
    </w:p>
    <w:p w:rsidR="00FD658D" w:rsidRDefault="004C5864" w:rsidP="004C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департаменту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висловив застереження щодо реалізації об’єкту «Підвідний газопровід від АГРС (м. Старий Самбір)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Страшевичі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Воля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черга – підвідний газопровід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Старосамбірського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Львівської області»</w:t>
      </w:r>
      <w:r w:rsidR="00FD658D">
        <w:rPr>
          <w:rFonts w:ascii="Times New Roman" w:hAnsi="Times New Roman" w:cs="Times New Roman"/>
          <w:sz w:val="28"/>
          <w:szCs w:val="28"/>
        </w:rPr>
        <w:t>.</w:t>
      </w:r>
    </w:p>
    <w:p w:rsidR="00FD658D" w:rsidRDefault="00FD658D" w:rsidP="004C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С. Касян, Г. Сич, В. Масний,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Ременяк.</w:t>
      </w:r>
    </w:p>
    <w:p w:rsidR="00FD658D" w:rsidRDefault="00FD658D" w:rsidP="004C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FD658D">
        <w:rPr>
          <w:rFonts w:ascii="Times New Roman" w:hAnsi="Times New Roman" w:cs="Times New Roman"/>
          <w:sz w:val="28"/>
          <w:szCs w:val="28"/>
        </w:rPr>
        <w:t>Програми газифікації населених пунктів Львівської області на 2016-2018 роки за підсумками 9 місяців 2017 року</w:t>
      </w:r>
      <w:r w:rsidR="004C5864" w:rsidRPr="00FD6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58D">
        <w:rPr>
          <w:rFonts w:ascii="Times New Roman" w:hAnsi="Times New Roman" w:cs="Times New Roman"/>
          <w:sz w:val="28"/>
          <w:szCs w:val="28"/>
        </w:rPr>
        <w:t>визнати задовільною.</w:t>
      </w:r>
    </w:p>
    <w:p w:rsidR="00B97C37" w:rsidRDefault="00FD658D" w:rsidP="00B97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</w:t>
      </w:r>
      <w:r w:rsidRPr="00A310A2">
        <w:rPr>
          <w:rFonts w:ascii="Times New Roman" w:hAnsi="Times New Roman" w:cs="Times New Roman"/>
          <w:sz w:val="28"/>
          <w:szCs w:val="28"/>
        </w:rPr>
        <w:t>розвитку та експлуатації житлово-комунального господарства ЛОДА</w:t>
      </w:r>
      <w:r w:rsidR="00B97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C37">
        <w:rPr>
          <w:rFonts w:ascii="Times New Roman" w:hAnsi="Times New Roman" w:cs="Times New Roman"/>
          <w:sz w:val="28"/>
          <w:szCs w:val="28"/>
        </w:rPr>
        <w:t xml:space="preserve">взяти під контроль реалізацію об’єкта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37">
        <w:rPr>
          <w:rFonts w:ascii="Times New Roman" w:hAnsi="Times New Roman" w:cs="Times New Roman"/>
          <w:sz w:val="28"/>
          <w:szCs w:val="28"/>
        </w:rPr>
        <w:t xml:space="preserve">Підвідний газопровід від АГРС (м. Старий Самбір) до с. </w:t>
      </w:r>
      <w:proofErr w:type="spellStart"/>
      <w:r w:rsidR="00B97C37">
        <w:rPr>
          <w:rFonts w:ascii="Times New Roman" w:hAnsi="Times New Roman" w:cs="Times New Roman"/>
          <w:sz w:val="28"/>
          <w:szCs w:val="28"/>
        </w:rPr>
        <w:t>Созань</w:t>
      </w:r>
      <w:proofErr w:type="spellEnd"/>
      <w:r w:rsidR="00B97C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97C37">
        <w:rPr>
          <w:rFonts w:ascii="Times New Roman" w:hAnsi="Times New Roman" w:cs="Times New Roman"/>
          <w:sz w:val="28"/>
          <w:szCs w:val="28"/>
        </w:rPr>
        <w:t>Страшевичі</w:t>
      </w:r>
      <w:proofErr w:type="spellEnd"/>
      <w:r w:rsidR="00B97C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97C37">
        <w:rPr>
          <w:rFonts w:ascii="Times New Roman" w:hAnsi="Times New Roman" w:cs="Times New Roman"/>
          <w:sz w:val="28"/>
          <w:szCs w:val="28"/>
        </w:rPr>
        <w:t>Кобло</w:t>
      </w:r>
      <w:proofErr w:type="spellEnd"/>
      <w:r w:rsidR="00B97C37">
        <w:rPr>
          <w:rFonts w:ascii="Times New Roman" w:hAnsi="Times New Roman" w:cs="Times New Roman"/>
          <w:sz w:val="28"/>
          <w:szCs w:val="28"/>
        </w:rPr>
        <w:t>, с. Воля (</w:t>
      </w:r>
      <w:r w:rsidR="00B97C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97C37">
        <w:rPr>
          <w:rFonts w:ascii="Times New Roman" w:hAnsi="Times New Roman" w:cs="Times New Roman"/>
          <w:sz w:val="28"/>
          <w:szCs w:val="28"/>
        </w:rPr>
        <w:t xml:space="preserve"> черга – підвідний газопровід до с. </w:t>
      </w:r>
      <w:proofErr w:type="spellStart"/>
      <w:r w:rsidR="00B97C37">
        <w:rPr>
          <w:rFonts w:ascii="Times New Roman" w:hAnsi="Times New Roman" w:cs="Times New Roman"/>
          <w:sz w:val="28"/>
          <w:szCs w:val="28"/>
        </w:rPr>
        <w:t>Кобло</w:t>
      </w:r>
      <w:proofErr w:type="spellEnd"/>
      <w:r w:rsidR="00B97C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7C37">
        <w:rPr>
          <w:rFonts w:ascii="Times New Roman" w:hAnsi="Times New Roman" w:cs="Times New Roman"/>
          <w:sz w:val="28"/>
          <w:szCs w:val="28"/>
        </w:rPr>
        <w:t>Старосамбірського</w:t>
      </w:r>
      <w:proofErr w:type="spellEnd"/>
      <w:r w:rsidR="00B97C37">
        <w:rPr>
          <w:rFonts w:ascii="Times New Roman" w:hAnsi="Times New Roman" w:cs="Times New Roman"/>
          <w:sz w:val="28"/>
          <w:szCs w:val="28"/>
        </w:rPr>
        <w:t xml:space="preserve"> району Львівської області».</w:t>
      </w:r>
    </w:p>
    <w:p w:rsidR="00B97C37" w:rsidRDefault="00B97C37" w:rsidP="00B97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разі не можливості реалізації вищезазначеного  об’єкта до кінця листопада, департаменту підготувати та подати на погодження пропозиції щодо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перерозподілу коштів передбачених даною Програмою на реалізацію об’єкта  «Підвідний газопровід від АГРС (м. Старий Самбір)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Страшевичі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Воля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черга – підвідний газопровід до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Старосамбірського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Львівської області».</w:t>
      </w:r>
    </w:p>
    <w:p w:rsidR="00B97C37" w:rsidRDefault="00B97C37" w:rsidP="00B97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Утрималось –0, Не голосував – 1.</w:t>
      </w:r>
    </w:p>
    <w:p w:rsidR="004C5864" w:rsidRPr="00FD658D" w:rsidRDefault="00B97C37" w:rsidP="004C5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="004C5864" w:rsidRPr="00FD658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0DCF" w:rsidRDefault="00070DCF" w:rsidP="00070D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CF">
        <w:rPr>
          <w:rFonts w:ascii="Times New Roman" w:hAnsi="Times New Roman" w:cs="Times New Roman"/>
          <w:b/>
          <w:sz w:val="28"/>
          <w:szCs w:val="28"/>
        </w:rPr>
        <w:t>6. Звіт про виконання Програми «Питна вода» на 2012-2020 роки у Львівській області за підсумками 9 місяців 2017 року.</w:t>
      </w:r>
    </w:p>
    <w:p w:rsidR="00070DCF" w:rsidRDefault="00070DCF" w:rsidP="0007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10A2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A310A2">
        <w:rPr>
          <w:rFonts w:ascii="Times New Roman" w:hAnsi="Times New Roman" w:cs="Times New Roman"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070DCF" w:rsidRDefault="00070DCF" w:rsidP="00AC2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реалізацію даної Програми у 2017 році передбачено фінансування у розмірі 14983 тис. грн, з них кошти обласного бюджету – 10000 тис. грн, кошти місцевих бюджетів – 4436 тис. грн, інші джерела – 547 тис. грн. </w:t>
      </w:r>
      <w:r w:rsidR="004C58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рофінансовано станом на 01.10.2017 – 10842 тис. грн, касові видатки – 6917,4 тис. гривень.</w:t>
      </w:r>
    </w:p>
    <w:p w:rsidR="00070DCF" w:rsidRDefault="00070DCF" w:rsidP="00AC2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фінансується будівництво, реконструкція системи водопостачання в населених пунктах області. Виконано роботи на 8 об’єктах</w:t>
      </w:r>
      <w:r w:rsidR="00FD6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прокладено 6,5 км водопроводів та водопровідних мереж, збудовано 1 свердловину.</w:t>
      </w:r>
    </w:p>
    <w:p w:rsidR="00070DCF" w:rsidRDefault="00070DCF" w:rsidP="00AC2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658D">
        <w:rPr>
          <w:rFonts w:ascii="Times New Roman" w:hAnsi="Times New Roman" w:cs="Times New Roman"/>
          <w:sz w:val="28"/>
          <w:szCs w:val="28"/>
        </w:rPr>
        <w:t>І. Собко.</w:t>
      </w:r>
    </w:p>
    <w:p w:rsidR="004C5864" w:rsidRPr="004C5864" w:rsidRDefault="00070DCF" w:rsidP="004C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070DCF"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="004C5864" w:rsidRPr="004C5864">
        <w:rPr>
          <w:rFonts w:ascii="Times New Roman" w:hAnsi="Times New Roman" w:cs="Times New Roman"/>
          <w:sz w:val="28"/>
          <w:szCs w:val="28"/>
        </w:rPr>
        <w:t>Програми «Питна вода» на 2012-2020 роки у Львівській області за підсумками 9 місяців 2017 року</w:t>
      </w:r>
      <w:r w:rsidR="004C5864">
        <w:rPr>
          <w:rFonts w:ascii="Times New Roman" w:hAnsi="Times New Roman" w:cs="Times New Roman"/>
          <w:sz w:val="28"/>
          <w:szCs w:val="28"/>
        </w:rPr>
        <w:t xml:space="preserve"> визнати задовільною</w:t>
      </w:r>
      <w:r w:rsidR="004C5864" w:rsidRPr="004C5864">
        <w:rPr>
          <w:rFonts w:ascii="Times New Roman" w:hAnsi="Times New Roman" w:cs="Times New Roman"/>
          <w:sz w:val="28"/>
          <w:szCs w:val="28"/>
        </w:rPr>
        <w:t>.</w:t>
      </w:r>
    </w:p>
    <w:p w:rsidR="004C5864" w:rsidRDefault="004C5864" w:rsidP="004C5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Утрималось –0, Не голосував – 1.</w:t>
      </w:r>
    </w:p>
    <w:p w:rsidR="004C5864" w:rsidRDefault="004C5864" w:rsidP="004C5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97C37" w:rsidRPr="00B97C37" w:rsidRDefault="00B97C37" w:rsidP="00B97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97C37">
        <w:rPr>
          <w:rFonts w:ascii="Times New Roman" w:hAnsi="Times New Roman" w:cs="Times New Roman"/>
          <w:b/>
          <w:sz w:val="28"/>
          <w:szCs w:val="28"/>
        </w:rPr>
        <w:t>Звіт про виконання Програми зовнішнього освітлення населених пунктів Львівської області на 2017-2020 роки за підсумками 9 місяців 2017 року.</w:t>
      </w:r>
    </w:p>
    <w:p w:rsidR="00B97C37" w:rsidRDefault="00B97C37" w:rsidP="00B97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10A2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A310A2">
        <w:rPr>
          <w:rFonts w:ascii="Times New Roman" w:hAnsi="Times New Roman" w:cs="Times New Roman"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B97C37" w:rsidRDefault="00B97C37" w:rsidP="004C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реалізацію даної Програми у 2017 році передбачено фінансування у розмірі 18054 тис. грн, з них обласний бюджет – 10000 тис. грн, місцеві бюджети – 8032,2 тис. грн інші джерела – 21,8 тис. грн. Профінансовано станом на 01.10.2017 – 4478,6 тис. грн, касові – 3715,7 тис. гривень.</w:t>
      </w:r>
    </w:p>
    <w:p w:rsidR="00B97C37" w:rsidRDefault="00B97C37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реконструкція та будівництво об’єктів зовнішнього освітлення в населених пунктах області. 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28 об’єктів, які реалізуються в рамках Програми роботи завершені на 7.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 </w:t>
      </w:r>
      <w:r w:rsidRPr="004C1DD0">
        <w:rPr>
          <w:rFonts w:ascii="Times New Roman" w:hAnsi="Times New Roman" w:cs="Times New Roman"/>
          <w:sz w:val="28"/>
          <w:szCs w:val="28"/>
        </w:rPr>
        <w:t>Програми зовнішнього освітлення населених пунктів Львівської області на 2017-2020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4C1DD0" w:rsidRPr="004C1DD0" w:rsidRDefault="004C1DD0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A310A2">
        <w:rPr>
          <w:rFonts w:ascii="Times New Roman" w:hAnsi="Times New Roman" w:cs="Times New Roman"/>
          <w:sz w:val="28"/>
          <w:szCs w:val="28"/>
        </w:rPr>
        <w:t xml:space="preserve">епартаменту розвитку та експлуатації житлово-комунального господарства </w:t>
      </w:r>
      <w:r>
        <w:rPr>
          <w:rFonts w:ascii="Times New Roman" w:hAnsi="Times New Roman" w:cs="Times New Roman"/>
          <w:sz w:val="28"/>
          <w:szCs w:val="28"/>
        </w:rPr>
        <w:t>посилити контроль за виконавцями Програми.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Утрималось –0, Не голосував – 1.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DD0">
        <w:rPr>
          <w:rFonts w:ascii="Times New Roman" w:hAnsi="Times New Roman" w:cs="Times New Roman"/>
          <w:b/>
          <w:sz w:val="28"/>
          <w:szCs w:val="28"/>
        </w:rPr>
        <w:lastRenderedPageBreak/>
        <w:t>8.  Звіт про виконання Програми заходів для налагодження системи поводження з твердими побутовими відходами у м. Львові на 2017-2019 роки за підсумками 9 місяців 2017 року.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10A2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A310A2">
        <w:rPr>
          <w:rFonts w:ascii="Times New Roman" w:hAnsi="Times New Roman" w:cs="Times New Roman"/>
          <w:sz w:val="28"/>
          <w:szCs w:val="28"/>
        </w:rPr>
        <w:t xml:space="preserve"> – директор департаменту розвитку та експлуатації житлово-комунального господарства ЛОДА.</w:t>
      </w:r>
    </w:p>
    <w:p w:rsidR="004C1DD0" w:rsidRDefault="004C1DD0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період  липень-жовтень 2017 року з міста Львова на полігони з утилізації твердих побутових відходів було вивезено</w:t>
      </w:r>
      <w:r w:rsidR="006C36B6">
        <w:rPr>
          <w:rFonts w:ascii="Times New Roman" w:hAnsi="Times New Roman" w:cs="Times New Roman"/>
          <w:sz w:val="28"/>
          <w:szCs w:val="28"/>
        </w:rPr>
        <w:t xml:space="preserve"> близько </w:t>
      </w:r>
      <w:r>
        <w:rPr>
          <w:rFonts w:ascii="Times New Roman" w:hAnsi="Times New Roman" w:cs="Times New Roman"/>
          <w:sz w:val="28"/>
          <w:szCs w:val="28"/>
        </w:rPr>
        <w:t xml:space="preserve"> 80 тон сміття.  </w:t>
      </w:r>
    </w:p>
    <w:p w:rsidR="006C36B6" w:rsidRDefault="006C36B6" w:rsidP="004C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Скеровано органам місцевого самоврядування Львівщини, які приймають сміття з м. Львова субвенцію у розмірі 40000 тис. гривень.</w:t>
      </w:r>
    </w:p>
    <w:p w:rsidR="006C36B6" w:rsidRDefault="006C36B6" w:rsidP="006C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Касян,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6B6" w:rsidRDefault="006C36B6" w:rsidP="006C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6C36B6">
        <w:rPr>
          <w:rFonts w:ascii="Times New Roman" w:hAnsi="Times New Roman" w:cs="Times New Roman"/>
          <w:sz w:val="28"/>
          <w:szCs w:val="28"/>
        </w:rPr>
        <w:t>Програми заходів для налагодження системи поводження з твердими побутовими відходами у м. Львові на 2017-2019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відмінною.</w:t>
      </w:r>
    </w:p>
    <w:p w:rsidR="006C36B6" w:rsidRDefault="006C36B6" w:rsidP="006C3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–0, Утрималось –0, Не голосував – 2.</w:t>
      </w:r>
    </w:p>
    <w:p w:rsidR="006C36B6" w:rsidRDefault="006C36B6" w:rsidP="006C3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6C36B6" w:rsidRDefault="006C36B6" w:rsidP="006C3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C36B6">
        <w:rPr>
          <w:rFonts w:ascii="Times New Roman" w:hAnsi="Times New Roman" w:cs="Times New Roman"/>
          <w:b/>
          <w:sz w:val="28"/>
          <w:szCs w:val="28"/>
        </w:rPr>
        <w:t>Звіт про виконання Програми сприяння матеріально-технічному забезпеченню окремих військових формувань, дислокованих на території Львівської області на 2017 рік за підсумками 9 місяців 2017 року.</w:t>
      </w:r>
    </w:p>
    <w:p w:rsidR="006C36B6" w:rsidRPr="00A310A2" w:rsidRDefault="006C36B6" w:rsidP="006C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ЛОДА.</w:t>
      </w:r>
    </w:p>
    <w:p w:rsidR="006C36B6" w:rsidRDefault="006C36B6" w:rsidP="006C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7958" w:rsidRPr="00E07958">
        <w:rPr>
          <w:rFonts w:ascii="Times New Roman" w:hAnsi="Times New Roman" w:cs="Times New Roman"/>
          <w:sz w:val="28"/>
          <w:szCs w:val="28"/>
        </w:rPr>
        <w:t>На реалізацію даної Програми з обласного бюджету у 2017 році передбачено фінансування у розмірі 1</w:t>
      </w:r>
      <w:r w:rsidR="005B4F05">
        <w:rPr>
          <w:rFonts w:ascii="Times New Roman" w:hAnsi="Times New Roman" w:cs="Times New Roman"/>
          <w:sz w:val="28"/>
          <w:szCs w:val="28"/>
        </w:rPr>
        <w:t>4</w:t>
      </w:r>
      <w:r w:rsidR="00E07958" w:rsidRPr="00E07958">
        <w:rPr>
          <w:rFonts w:ascii="Times New Roman" w:hAnsi="Times New Roman" w:cs="Times New Roman"/>
          <w:sz w:val="28"/>
          <w:szCs w:val="28"/>
        </w:rPr>
        <w:t>000 тис. грн, профінансовано станом на</w:t>
      </w:r>
      <w:r w:rsidR="00E07958">
        <w:rPr>
          <w:rFonts w:ascii="Times New Roman" w:hAnsi="Times New Roman" w:cs="Times New Roman"/>
          <w:sz w:val="28"/>
          <w:szCs w:val="28"/>
        </w:rPr>
        <w:t xml:space="preserve"> 01.10.2017 – 12000 тис. грн, касові – 7066,4 тис. гривень.</w:t>
      </w:r>
    </w:p>
    <w:p w:rsidR="00E07958" w:rsidRDefault="00E07958" w:rsidP="006C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кошти передбачені на реалізацію   Програми </w:t>
      </w:r>
      <w:r w:rsidR="005B4F05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 оновлення матеріально-технічного забезпечення військових частин </w:t>
      </w:r>
      <w:r w:rsidR="005B4F05">
        <w:rPr>
          <w:rFonts w:ascii="Times New Roman" w:hAnsi="Times New Roman" w:cs="Times New Roman"/>
          <w:sz w:val="28"/>
          <w:szCs w:val="28"/>
        </w:rPr>
        <w:t xml:space="preserve">Збройних сил України, Державної прикордонної служби України, Державної спеціальної транспортної служби, Національної гвардії України, Національної поліції України, Служби безпеки України, військової прокуратури Західного регіону України, установ міністерства України, які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F05">
        <w:rPr>
          <w:rFonts w:ascii="Times New Roman" w:hAnsi="Times New Roman" w:cs="Times New Roman"/>
          <w:sz w:val="28"/>
          <w:szCs w:val="28"/>
        </w:rPr>
        <w:t>дислокуються на території області та беруть участь в антитерористичній операції.</w:t>
      </w:r>
    </w:p>
    <w:p w:rsidR="005B4F05" w:rsidRDefault="005B4F05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A310A2">
        <w:rPr>
          <w:rFonts w:ascii="Times New Roman" w:hAnsi="Times New Roman" w:cs="Times New Roman"/>
          <w:sz w:val="28"/>
          <w:szCs w:val="28"/>
        </w:rPr>
        <w:t>аступник директора департаменту з питань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О. Харчук висловив занепокоєння щодо ефективного використання коштів 7 учасниками Програми.</w:t>
      </w:r>
    </w:p>
    <w:p w:rsidR="005B4F05" w:rsidRDefault="005B4F05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Сич,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Касян,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Дзюдзь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4F05" w:rsidRDefault="005B4F05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5B4F05">
        <w:rPr>
          <w:rFonts w:ascii="Times New Roman" w:hAnsi="Times New Roman" w:cs="Times New Roman"/>
          <w:sz w:val="28"/>
          <w:szCs w:val="28"/>
        </w:rPr>
        <w:t>роботу департаменту в частині виконання Програми сприяння матеріально-технічному забезпеченню окремих військових формувань, дислокованих на території Львівської області на 2017 рік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B732D6" w:rsidRDefault="005B4F05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A05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F70229">
        <w:rPr>
          <w:rFonts w:ascii="Times New Roman" w:hAnsi="Times New Roman" w:cs="Times New Roman"/>
          <w:sz w:val="28"/>
          <w:szCs w:val="28"/>
        </w:rPr>
        <w:t>не використання  частини коштів до 01.12.2017 передбачених на реалізацію Програми департаменту підготувати пропозиції щодо перерозподілу</w:t>
      </w:r>
      <w:r w:rsidR="00B732D6">
        <w:rPr>
          <w:rFonts w:ascii="Times New Roman" w:hAnsi="Times New Roman" w:cs="Times New Roman"/>
          <w:sz w:val="28"/>
          <w:szCs w:val="28"/>
        </w:rPr>
        <w:t xml:space="preserve"> таких коштів </w:t>
      </w:r>
      <w:r w:rsidR="00F70229">
        <w:rPr>
          <w:rFonts w:ascii="Times New Roman" w:hAnsi="Times New Roman" w:cs="Times New Roman"/>
          <w:sz w:val="28"/>
          <w:szCs w:val="28"/>
        </w:rPr>
        <w:t xml:space="preserve"> на інші об’єкти в рамках Програми.</w:t>
      </w:r>
    </w:p>
    <w:p w:rsidR="00B732D6" w:rsidRDefault="00B732D6" w:rsidP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Проти –0, Утрималось –0, Не голосував – 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2D6" w:rsidRDefault="00B732D6" w:rsidP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732D6" w:rsidRPr="00B732D6" w:rsidRDefault="00B732D6" w:rsidP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lastRenderedPageBreak/>
        <w:t>10.  Звіт про виконання Обласної цільової програми з організації рятування на водах Львівської області на 2015-2017 роки за підсумками 9 місяців 2017 року.</w:t>
      </w:r>
    </w:p>
    <w:p w:rsidR="00B732D6" w:rsidRPr="00A310A2" w:rsidRDefault="00B732D6" w:rsidP="00B7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ЛОДА.</w:t>
      </w:r>
    </w:p>
    <w:p w:rsidR="005B4F05" w:rsidRDefault="00B732D6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732D6">
        <w:rPr>
          <w:rFonts w:ascii="Times New Roman" w:hAnsi="Times New Roman" w:cs="Times New Roman"/>
          <w:sz w:val="28"/>
          <w:szCs w:val="28"/>
        </w:rPr>
        <w:t>На реалізацію даної Програми з обласного бюджету у 2017 році передбачено фінансування у розмірі 3941 тис. грн, профінансовано станом на 01.10.2017 – 2984,9 тис. грн, касові – 2984,9 тис. гривень.</w:t>
      </w:r>
      <w:r w:rsidR="00F70229" w:rsidRPr="00B732D6">
        <w:rPr>
          <w:rFonts w:ascii="Times New Roman" w:hAnsi="Times New Roman" w:cs="Times New Roman"/>
          <w:sz w:val="28"/>
          <w:szCs w:val="28"/>
        </w:rPr>
        <w:t xml:space="preserve"> </w:t>
      </w:r>
      <w:r w:rsidR="00A12A05" w:rsidRPr="00B7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D6" w:rsidRDefault="00B732D6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рахунок коштів передбачених на реалізацію Програми  здійснюється утримання Центральної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рятувально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-водолазної служби (оплата праці і нарахування, оплата енергоносіїв та комунальних послуг, інших послуг крім комунальних, придбання предметів і матеріалів, підготовка та перепідготовка особового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рятувально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-водолазних формувань для проведення пошуково-рятувальних робіт).</w:t>
      </w:r>
    </w:p>
    <w:p w:rsidR="00B732D6" w:rsidRDefault="00B732D6" w:rsidP="005B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D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732D6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B732D6">
        <w:rPr>
          <w:rFonts w:ascii="Times New Roman" w:hAnsi="Times New Roman" w:cs="Times New Roman"/>
          <w:sz w:val="28"/>
          <w:szCs w:val="28"/>
        </w:rPr>
        <w:t>.</w:t>
      </w:r>
    </w:p>
    <w:p w:rsidR="00B732D6" w:rsidRPr="00B732D6" w:rsidRDefault="00B732D6" w:rsidP="00B7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B732D6">
        <w:rPr>
          <w:rFonts w:ascii="Times New Roman" w:hAnsi="Times New Roman" w:cs="Times New Roman"/>
          <w:sz w:val="28"/>
          <w:szCs w:val="28"/>
        </w:rPr>
        <w:t>Обласної цільової програми з організації рятування на водах Львівської області на 2015-2017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B732D6" w:rsidRDefault="00B732D6" w:rsidP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Проти –0, Утрималось –0, Не голосував –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2D6" w:rsidRDefault="00B732D6" w:rsidP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732D6" w:rsidRPr="00B732D6" w:rsidRDefault="00B732D6" w:rsidP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t>11. Звіт про виконання Комплексної програми цивільного захисту населення і території Львівської області від надзвичайних ситуацій техногенного та природного характеру на 2017 рік за підсумками 9 місяців 2017 року.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ЛОДА.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реалізацію даної програми з обласного бюджету у 2017 році передбачено фінансування у розмірі 4500 тис. грн, профінансовано станом на 01.10.2017 – 4051,5 тис. грн, касові – 3206,9 тис. гривень.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рахунок коштів передбачених на реалізацію Програми здійснюється покращення технічного оснащення державних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-рятувальних підрозділів ГУ ДСНС України у Львівській області; створення Львівського регіонального резерву матеріально-технічних ресурсів.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079" w:rsidRP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525079">
        <w:rPr>
          <w:rFonts w:ascii="Times New Roman" w:hAnsi="Times New Roman" w:cs="Times New Roman"/>
          <w:sz w:val="28"/>
          <w:szCs w:val="28"/>
        </w:rPr>
        <w:t>Комплексної програми цивільного захисту населення і території Львівської області від надзвичайних ситуацій техногенного та природного характеру на 2017 рік за підсумками 9 місяців 2017 року визнати задовільною.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Проти –0, Утрималось –0, Не голосував – 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25079" w:rsidRPr="005D204A" w:rsidRDefault="00525079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4A">
        <w:rPr>
          <w:rFonts w:ascii="Times New Roman" w:hAnsi="Times New Roman" w:cs="Times New Roman"/>
          <w:b/>
          <w:sz w:val="28"/>
          <w:szCs w:val="28"/>
        </w:rPr>
        <w:t xml:space="preserve">Проект рішення від 06.11.2017 № 833-ПР «Про затвердження обласної Комплексної програми цивільного захисту Львівської області та сприяння </w:t>
      </w:r>
      <w:r w:rsidRPr="005D204A">
        <w:rPr>
          <w:rFonts w:ascii="Times New Roman" w:hAnsi="Times New Roman" w:cs="Times New Roman"/>
          <w:b/>
          <w:sz w:val="28"/>
          <w:szCs w:val="28"/>
        </w:rPr>
        <w:lastRenderedPageBreak/>
        <w:t>матеріально-технічному забезпеченню окремих військових формувань, дислокованих на території області на 2018-2020 роки».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A310A2">
        <w:rPr>
          <w:rFonts w:ascii="Times New Roman" w:hAnsi="Times New Roman" w:cs="Times New Roman"/>
          <w:sz w:val="28"/>
          <w:szCs w:val="28"/>
        </w:rPr>
        <w:t>О. Харчук – заступник директора департаменту з питань цивільного захисту ЛОДА.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C31">
        <w:rPr>
          <w:rFonts w:ascii="Times New Roman" w:hAnsi="Times New Roman" w:cs="Times New Roman"/>
          <w:sz w:val="28"/>
          <w:szCs w:val="28"/>
        </w:rPr>
        <w:t>Проект</w:t>
      </w:r>
      <w:r w:rsidRPr="0052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9">
        <w:rPr>
          <w:rFonts w:ascii="Times New Roman" w:hAnsi="Times New Roman" w:cs="Times New Roman"/>
          <w:sz w:val="28"/>
          <w:szCs w:val="28"/>
        </w:rPr>
        <w:t>Комплексної програми цивільного захисту Львівської області та сприяння матеріально-технічному забезпеченню окремих військових формувань, дислокованих на території області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передбачає  об’єднання  трьох Програм, які діяли в області у 2017 році, а саме: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79">
        <w:rPr>
          <w:rFonts w:ascii="Times New Roman" w:hAnsi="Times New Roman" w:cs="Times New Roman"/>
          <w:sz w:val="28"/>
          <w:szCs w:val="28"/>
        </w:rPr>
        <w:t>Програми сприяння матеріально-технічному забезпеченню окремих військових формувань, дислокованих на території Львівської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25079" w:rsidRDefault="00525079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5079">
        <w:rPr>
          <w:rFonts w:ascii="Times New Roman" w:hAnsi="Times New Roman" w:cs="Times New Roman"/>
          <w:sz w:val="28"/>
          <w:szCs w:val="28"/>
        </w:rPr>
        <w:t>Обласної цільової програми з організації рятування на водах Львівської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9612D" w:rsidRDefault="00525079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612D" w:rsidRPr="0009612D">
        <w:rPr>
          <w:rFonts w:ascii="Times New Roman" w:hAnsi="Times New Roman" w:cs="Times New Roman"/>
          <w:sz w:val="28"/>
          <w:szCs w:val="28"/>
        </w:rPr>
        <w:t>Комплексної програми цивільного захисту населення і території Львівської області від надзвичайних ситуацій техногенного та природного характеру.</w:t>
      </w:r>
      <w:r w:rsidRPr="0009612D">
        <w:rPr>
          <w:rFonts w:ascii="Times New Roman" w:hAnsi="Times New Roman" w:cs="Times New Roman"/>
          <w:b/>
          <w:sz w:val="28"/>
          <w:szCs w:val="28"/>
        </w:rPr>
        <w:tab/>
      </w:r>
    </w:p>
    <w:p w:rsidR="0009612D" w:rsidRDefault="0009612D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12D">
        <w:rPr>
          <w:rFonts w:ascii="Times New Roman" w:hAnsi="Times New Roman" w:cs="Times New Roman"/>
          <w:sz w:val="28"/>
          <w:szCs w:val="28"/>
        </w:rPr>
        <w:t>На реалізацію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79" w:rsidRPr="0009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79">
        <w:rPr>
          <w:rFonts w:ascii="Times New Roman" w:hAnsi="Times New Roman" w:cs="Times New Roman"/>
          <w:sz w:val="28"/>
          <w:szCs w:val="28"/>
        </w:rPr>
        <w:t>Комплексної програми цивільного захисту Львівської області та сприяння матеріально-технічному забезпеченню окремих військових формувань, дислокованих на території області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 з обласного бюджету пропонується передбачити фінансування у розмірі 24826 тис. грн,</w:t>
      </w:r>
      <w:r w:rsidR="0024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них на: покращення технічного оснащення державних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-рятувальних підрозділів ГУ ДСНС України у Львівській області – 1000 тис. грн;</w:t>
      </w:r>
    </w:p>
    <w:p w:rsidR="002405C7" w:rsidRDefault="002405C7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Львівського резерву матеріально-технічних ресурсів  – 2100 тис. грн;</w:t>
      </w:r>
    </w:p>
    <w:p w:rsidR="002405C7" w:rsidRDefault="002405C7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готовності системи оповіщення і зв’язку цивільного захисту області – 1900 тис. грн; сприяння матеріально-технічному забезпеченню окремих військових формувань, дислокованих на території Львівської області – 12000 тис. грн; організацію рятування на водах львівської області – 4826 тис. грн; забезпечення підрозділів територіальної оборони Львівської області засобами зв’язку при їх приведенні в готовність до виконання завдань за призначенням – 3000 тис. гривень.</w:t>
      </w:r>
    </w:p>
    <w:p w:rsidR="002405C7" w:rsidRDefault="002405C7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Масний,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5C7" w:rsidRDefault="002405C7" w:rsidP="00525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розробник</w:t>
      </w:r>
      <w:r w:rsidR="00F605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даної Програми на</w:t>
      </w:r>
      <w:r w:rsidR="00F60543">
        <w:rPr>
          <w:rFonts w:ascii="Times New Roman" w:hAnsi="Times New Roman" w:cs="Times New Roman"/>
          <w:sz w:val="28"/>
          <w:szCs w:val="28"/>
        </w:rPr>
        <w:t xml:space="preserve"> необхідність вказати посилання на Стратегію розвитку Львівщини до 2020 року (операційна ціль)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Титульної сторінки  у представленому проекті,  а також на необхідності в розділі «Координація та контроль» чітко визначити головного координатора програми</w:t>
      </w:r>
      <w:r w:rsidR="00585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543" w:rsidRDefault="00F60543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3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погодити п</w:t>
      </w:r>
      <w:r w:rsidRPr="00AC2115">
        <w:rPr>
          <w:rFonts w:ascii="Times New Roman" w:hAnsi="Times New Roman" w:cs="Times New Roman"/>
          <w:sz w:val="28"/>
          <w:szCs w:val="28"/>
        </w:rPr>
        <w:t>роект рішення від 06.11.2017 № 83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115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43">
        <w:rPr>
          <w:rFonts w:ascii="Times New Roman" w:hAnsi="Times New Roman" w:cs="Times New Roman"/>
          <w:sz w:val="28"/>
          <w:szCs w:val="28"/>
        </w:rPr>
        <w:t>«Про затвердження обласної Комплексної програми цивільного захисту Львівської області та сприяння матеріально-технічному забезпеченню окремих військових формувань, дислокованих на території області на 2018-2020 роки»</w:t>
      </w:r>
      <w:r w:rsidRPr="00AC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наступним винесенням на розгляд сесії обласної ради.</w:t>
      </w:r>
    </w:p>
    <w:p w:rsidR="00F60543" w:rsidRDefault="00F60543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Розробнику Програми доопрацювати проект рішення де врахувати пропозиції та зауваження озвучені головою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Домчаком</w:t>
      </w:r>
      <w:proofErr w:type="spellEnd"/>
      <w:r w:rsidRPr="00AC21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0543" w:rsidRDefault="00F60543" w:rsidP="00F60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Проти –0, Утрималось –0, Не голосував – </w:t>
      </w:r>
      <w:r w:rsidR="00B23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0543" w:rsidRDefault="00F60543" w:rsidP="00F60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60543" w:rsidRDefault="00F60543" w:rsidP="00F60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F60543">
        <w:rPr>
          <w:rFonts w:ascii="Times New Roman" w:hAnsi="Times New Roman" w:cs="Times New Roman"/>
          <w:b/>
          <w:sz w:val="28"/>
          <w:szCs w:val="28"/>
        </w:rPr>
        <w:t>Звіт про виконання Програми з організації дорожнього руху на автомобільних дорогах вулицях міст, інших населених пунктів Львівської області на 2015-2017 роки за 9 місяців 2017 року.</w:t>
      </w:r>
    </w:p>
    <w:p w:rsidR="00F60543" w:rsidRDefault="00F60543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дорожнього господарства, транспорту та зв’язку ЛОДА.</w:t>
      </w:r>
    </w:p>
    <w:p w:rsidR="00B23BB7" w:rsidRDefault="00F60543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C0A">
        <w:rPr>
          <w:rFonts w:ascii="Times New Roman" w:hAnsi="Times New Roman" w:cs="Times New Roman"/>
          <w:sz w:val="28"/>
          <w:szCs w:val="28"/>
        </w:rPr>
        <w:t xml:space="preserve">На реалізацію даної Програми з обласного бюджету у 2017 році передбачено фінансування у розмірі 20000 тис. грн, профінансовано станом на 01.10.2017 – 1339 тис. грн, касові – </w:t>
      </w:r>
      <w:r w:rsidR="00B23BB7">
        <w:rPr>
          <w:rFonts w:ascii="Times New Roman" w:hAnsi="Times New Roman" w:cs="Times New Roman"/>
          <w:sz w:val="28"/>
          <w:szCs w:val="28"/>
        </w:rPr>
        <w:t>1339 тис. гривень.</w:t>
      </w:r>
    </w:p>
    <w:p w:rsidR="00B23BB7" w:rsidRDefault="00B23BB7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проведення робіт з освітлення пішохідних переходів у населених пунктах області,  вулиці яких є дорогами загального користування та встановлення світлофорних об’єктів; створення автоматизованої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відеонагляду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автомобільних дорогах загального користування; закупівля мобільних вагових комплексів; проведення робіт з облаштування місць здійснення габаритно-вагового контролю. </w:t>
      </w:r>
    </w:p>
    <w:p w:rsidR="00614B3B" w:rsidRDefault="00B23BB7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4B3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614B3B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="00614B3B">
        <w:rPr>
          <w:rFonts w:ascii="Times New Roman" w:hAnsi="Times New Roman" w:cs="Times New Roman"/>
          <w:sz w:val="28"/>
          <w:szCs w:val="28"/>
        </w:rPr>
        <w:t>, В. Шведа, Г. Сич, С. Касян, В. Ременяк.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3B" w:rsidRDefault="00614B3B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614B3B">
        <w:rPr>
          <w:rFonts w:ascii="Times New Roman" w:hAnsi="Times New Roman" w:cs="Times New Roman"/>
          <w:sz w:val="28"/>
          <w:szCs w:val="28"/>
        </w:rPr>
        <w:t>: звіт про виконання Програми з організації дорожнього руху на автомобільних дорогах вулицях міст, інших населених пунктів Львівської області на 2015-2017 роки за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F60543" w:rsidRDefault="00614B3B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не виконання заходів Програми до 01.12.2017 департаменту надати пропозиції щодо перерозподілу коштів передбачених на реалізацію таких заходів.</w:t>
      </w:r>
      <w:r w:rsidR="00B34C0A" w:rsidRPr="0061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3B" w:rsidRDefault="00614B3B" w:rsidP="00614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–0, Утрималось –1, Не голосував – 1.</w:t>
      </w:r>
    </w:p>
    <w:p w:rsidR="00614B3B" w:rsidRDefault="00614B3B" w:rsidP="00614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614B3B" w:rsidRPr="00614B3B" w:rsidRDefault="00614B3B" w:rsidP="00614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</w:t>
      </w:r>
      <w:r w:rsidRPr="00614B3B">
        <w:rPr>
          <w:rFonts w:ascii="Times New Roman" w:hAnsi="Times New Roman" w:cs="Times New Roman"/>
          <w:b/>
          <w:sz w:val="28"/>
          <w:szCs w:val="28"/>
        </w:rPr>
        <w:t xml:space="preserve">віт про виконання Програми розвитку інфраструктури, фінансування робіт, пов’язаних із будівництвом0 реконструкцією, ремонтом та утриманням доріг на 2017 рік за 9 місяців 2017 року. </w:t>
      </w:r>
    </w:p>
    <w:p w:rsidR="00614B3B" w:rsidRDefault="00614B3B" w:rsidP="0061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дорожнього господарства, транспорту та зв’язку ЛОДА.</w:t>
      </w:r>
    </w:p>
    <w:p w:rsidR="00F57482" w:rsidRDefault="00F57482" w:rsidP="0061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реалізацію даної Програми</w:t>
      </w:r>
      <w:r w:rsidR="006932EE">
        <w:rPr>
          <w:rFonts w:ascii="Times New Roman" w:hAnsi="Times New Roman" w:cs="Times New Roman"/>
          <w:sz w:val="28"/>
          <w:szCs w:val="28"/>
        </w:rPr>
        <w:t xml:space="preserve"> у 2017 році передбачено 210500 тис. грн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B3CAC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2EE">
        <w:rPr>
          <w:rFonts w:ascii="Times New Roman" w:hAnsi="Times New Roman" w:cs="Times New Roman"/>
          <w:sz w:val="28"/>
          <w:szCs w:val="28"/>
        </w:rPr>
        <w:t xml:space="preserve"> кошти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 </w:t>
      </w:r>
      <w:r w:rsidR="006932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196500 тис. грн</w:t>
      </w:r>
      <w:r w:rsidR="00693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профінансовано</w:t>
      </w:r>
      <w:r w:rsidR="006932EE">
        <w:rPr>
          <w:rFonts w:ascii="Times New Roman" w:hAnsi="Times New Roman" w:cs="Times New Roman"/>
          <w:sz w:val="28"/>
          <w:szCs w:val="28"/>
        </w:rPr>
        <w:t xml:space="preserve"> – 161000 тис. грн з них </w:t>
      </w:r>
      <w:r>
        <w:rPr>
          <w:rFonts w:ascii="Times New Roman" w:hAnsi="Times New Roman" w:cs="Times New Roman"/>
          <w:sz w:val="28"/>
          <w:szCs w:val="28"/>
        </w:rPr>
        <w:t xml:space="preserve"> станом на 01.10.2017</w:t>
      </w:r>
      <w:r w:rsidR="006932EE">
        <w:rPr>
          <w:rFonts w:ascii="Times New Roman" w:hAnsi="Times New Roman" w:cs="Times New Roman"/>
          <w:sz w:val="28"/>
          <w:szCs w:val="28"/>
        </w:rPr>
        <w:t xml:space="preserve"> (кошти обласного бюджету)</w:t>
      </w:r>
      <w:r>
        <w:rPr>
          <w:rFonts w:ascii="Times New Roman" w:hAnsi="Times New Roman" w:cs="Times New Roman"/>
          <w:sz w:val="28"/>
          <w:szCs w:val="28"/>
        </w:rPr>
        <w:t xml:space="preserve"> – 135470,8 тис. гр</w:t>
      </w:r>
      <w:r w:rsidR="006932EE">
        <w:rPr>
          <w:rFonts w:ascii="Times New Roman" w:hAnsi="Times New Roman" w:cs="Times New Roman"/>
          <w:sz w:val="28"/>
          <w:szCs w:val="28"/>
        </w:rPr>
        <w:t>ивень.</w:t>
      </w: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фінансуються проведення робіт з будівництва, реконструкції та ремонту доріг загального користування та комунальної власності в населених пунктах області; проведення робіт з будівництва, реконструкції та ремонту доріг загального користування, а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робіт фінансування яких проводиться за рахунок коштів державного бюджету.  </w:t>
      </w:r>
    </w:p>
    <w:p w:rsidR="006932EE" w:rsidRDefault="006932EE" w:rsidP="0061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Касян.</w:t>
      </w:r>
    </w:p>
    <w:p w:rsidR="002E6E89" w:rsidRDefault="00DB3CAC" w:rsidP="0061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вказав на необхідності включення до звіту</w:t>
      </w:r>
      <w:r w:rsidR="002E6E89">
        <w:rPr>
          <w:rFonts w:ascii="Times New Roman" w:hAnsi="Times New Roman" w:cs="Times New Roman"/>
          <w:sz w:val="28"/>
          <w:szCs w:val="28"/>
        </w:rPr>
        <w:t xml:space="preserve"> інформації щодо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E89">
        <w:rPr>
          <w:rFonts w:ascii="Times New Roman" w:hAnsi="Times New Roman" w:cs="Times New Roman"/>
          <w:sz w:val="28"/>
          <w:szCs w:val="28"/>
        </w:rPr>
        <w:t xml:space="preserve">використання митних коштів, також інформації про джерела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2E6E89">
        <w:rPr>
          <w:rFonts w:ascii="Times New Roman" w:hAnsi="Times New Roman" w:cs="Times New Roman"/>
          <w:sz w:val="28"/>
          <w:szCs w:val="28"/>
        </w:rPr>
        <w:t>.</w:t>
      </w: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 </w:t>
      </w:r>
      <w:r w:rsidRPr="002E6E89">
        <w:rPr>
          <w:rFonts w:ascii="Times New Roman" w:hAnsi="Times New Roman" w:cs="Times New Roman"/>
          <w:sz w:val="28"/>
          <w:szCs w:val="28"/>
        </w:rPr>
        <w:t>виконання Програми розвитку інфраструктури, фінансування робіт, пов’язаних із будівництвом0 реконструкцією, ремонтом та утриманням доріг на 2017 рік за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при підготовці річного звіту по даній Програмі врахувати зауваження озвучені головою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65D" w:rsidRDefault="006E765D" w:rsidP="006E7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–0, Утрималось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Не голосував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65D" w:rsidRDefault="006E765D" w:rsidP="006E7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Олег ДОМЧАК</w:t>
      </w: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E89" w:rsidRDefault="002E6E89" w:rsidP="002E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2E6E89" w:rsidRPr="002E6E89" w:rsidRDefault="002E6E89" w:rsidP="002E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Олег АНДРУСИШИН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AC" w:rsidRDefault="00DB3CAC" w:rsidP="0061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2EE" w:rsidRPr="006932EE" w:rsidRDefault="006932EE" w:rsidP="0061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B3B" w:rsidRPr="00555F60" w:rsidRDefault="00614B3B" w:rsidP="00614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B3B" w:rsidRPr="00614B3B" w:rsidRDefault="00614B3B" w:rsidP="00F60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0543" w:rsidRPr="00614B3B" w:rsidRDefault="00F60543" w:rsidP="00F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543" w:rsidRPr="00F60543" w:rsidRDefault="00F60543" w:rsidP="00F60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79" w:rsidRPr="00F60543" w:rsidRDefault="002405C7" w:rsidP="005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4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9612D" w:rsidRPr="00F605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079" w:rsidRPr="00F6054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732D6" w:rsidRPr="00F60543" w:rsidRDefault="00B732D6" w:rsidP="005B4F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D6" w:rsidRPr="00F60543" w:rsidRDefault="00B732D6" w:rsidP="005B4F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D6" w:rsidRPr="00B732D6" w:rsidRDefault="00B732D6" w:rsidP="005B4F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6B6" w:rsidRPr="00B732D6" w:rsidRDefault="006C36B6" w:rsidP="006C3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31" w:rsidRPr="00B732D6" w:rsidRDefault="006C36B6" w:rsidP="006C3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tab/>
      </w:r>
      <w:r w:rsidR="007B7C31" w:rsidRPr="00B73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0E" w:rsidRPr="00B732D6" w:rsidRDefault="00661F0E" w:rsidP="00052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290E" w:rsidRPr="00B732D6" w:rsidRDefault="0005290E" w:rsidP="00052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B65" w:rsidRPr="00B732D6" w:rsidRDefault="009E4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2D6" w:rsidRPr="00B732D6" w:rsidRDefault="00B73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32D6" w:rsidRPr="00B73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903"/>
    <w:multiLevelType w:val="hybridMultilevel"/>
    <w:tmpl w:val="230261E8"/>
    <w:lvl w:ilvl="0" w:tplc="AE48A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248D"/>
    <w:multiLevelType w:val="hybridMultilevel"/>
    <w:tmpl w:val="10F6EE98"/>
    <w:lvl w:ilvl="0" w:tplc="874290B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62A"/>
    <w:multiLevelType w:val="hybridMultilevel"/>
    <w:tmpl w:val="367C9E4E"/>
    <w:lvl w:ilvl="0" w:tplc="677699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CE2"/>
    <w:multiLevelType w:val="hybridMultilevel"/>
    <w:tmpl w:val="FB06AADA"/>
    <w:lvl w:ilvl="0" w:tplc="F6108BF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6E5E"/>
    <w:multiLevelType w:val="hybridMultilevel"/>
    <w:tmpl w:val="CBC85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8"/>
    <w:rsid w:val="0005290E"/>
    <w:rsid w:val="00070DCF"/>
    <w:rsid w:val="0009612D"/>
    <w:rsid w:val="00121B9F"/>
    <w:rsid w:val="002405C7"/>
    <w:rsid w:val="002E6E89"/>
    <w:rsid w:val="004C1DD0"/>
    <w:rsid w:val="004C5864"/>
    <w:rsid w:val="00525079"/>
    <w:rsid w:val="00555F60"/>
    <w:rsid w:val="005859AE"/>
    <w:rsid w:val="005B4F05"/>
    <w:rsid w:val="00614B3B"/>
    <w:rsid w:val="00661F0E"/>
    <w:rsid w:val="006932EE"/>
    <w:rsid w:val="006C36B6"/>
    <w:rsid w:val="006E765D"/>
    <w:rsid w:val="007A74A7"/>
    <w:rsid w:val="007B7C31"/>
    <w:rsid w:val="008F50F8"/>
    <w:rsid w:val="009E4B65"/>
    <w:rsid w:val="00A12A05"/>
    <w:rsid w:val="00A310A2"/>
    <w:rsid w:val="00AC2115"/>
    <w:rsid w:val="00B23BB7"/>
    <w:rsid w:val="00B34C0A"/>
    <w:rsid w:val="00B732D6"/>
    <w:rsid w:val="00B97C37"/>
    <w:rsid w:val="00BE66E6"/>
    <w:rsid w:val="00C53AF8"/>
    <w:rsid w:val="00DB3CAC"/>
    <w:rsid w:val="00E07958"/>
    <w:rsid w:val="00F004F5"/>
    <w:rsid w:val="00F57482"/>
    <w:rsid w:val="00F60543"/>
    <w:rsid w:val="00F70229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EA4"/>
  <w15:chartTrackingRefBased/>
  <w15:docId w15:val="{A0B07550-76F5-42B9-B91C-9D2B1A65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9F"/>
    <w:pPr>
      <w:ind w:left="720"/>
      <w:contextualSpacing/>
    </w:pPr>
  </w:style>
  <w:style w:type="paragraph" w:styleId="a4">
    <w:name w:val="No Spacing"/>
    <w:uiPriority w:val="1"/>
    <w:qFormat/>
    <w:rsid w:val="007B7C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14979</Words>
  <Characters>8539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18</cp:revision>
  <cp:lastPrinted>2017-11-16T08:20:00Z</cp:lastPrinted>
  <dcterms:created xsi:type="dcterms:W3CDTF">2017-11-13T07:41:00Z</dcterms:created>
  <dcterms:modified xsi:type="dcterms:W3CDTF">2017-11-16T08:21:00Z</dcterms:modified>
</cp:coreProperties>
</file>