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6C" w:rsidRPr="00BD5FD5" w:rsidRDefault="00C0576C" w:rsidP="001C46EF">
      <w:pPr>
        <w:ind w:firstLine="284"/>
        <w:jc w:val="center"/>
        <w:rPr>
          <w:rStyle w:val="FontStyle11"/>
          <w:sz w:val="28"/>
          <w:szCs w:val="28"/>
        </w:rPr>
      </w:pPr>
      <w:r w:rsidRPr="00BD5FD5">
        <w:rPr>
          <w:rStyle w:val="FontStyle11"/>
          <w:sz w:val="28"/>
          <w:szCs w:val="28"/>
        </w:rPr>
        <w:t>ПОРЯДОК       ДЕННИЙ</w:t>
      </w:r>
    </w:p>
    <w:p w:rsidR="00C0576C" w:rsidRDefault="00C0576C" w:rsidP="00F2527C">
      <w:pPr>
        <w:ind w:firstLine="284"/>
        <w:jc w:val="center"/>
        <w:rPr>
          <w:rStyle w:val="FontStyle11"/>
          <w:sz w:val="28"/>
          <w:szCs w:val="28"/>
        </w:rPr>
      </w:pPr>
    </w:p>
    <w:p w:rsidR="00C0576C" w:rsidRPr="00BD5FD5" w:rsidRDefault="00C0576C" w:rsidP="00F2527C">
      <w:pPr>
        <w:ind w:firstLine="284"/>
        <w:jc w:val="center"/>
        <w:rPr>
          <w:rStyle w:val="FontStyle11"/>
          <w:sz w:val="28"/>
          <w:szCs w:val="28"/>
        </w:rPr>
      </w:pPr>
      <w:r w:rsidRPr="00BD5FD5">
        <w:rPr>
          <w:rStyle w:val="FontStyle11"/>
          <w:sz w:val="28"/>
          <w:szCs w:val="28"/>
        </w:rPr>
        <w:t>(ІІІ засідання)</w:t>
      </w:r>
    </w:p>
    <w:p w:rsidR="00C0576C" w:rsidRPr="00BD5FD5" w:rsidRDefault="00C0576C" w:rsidP="00F2527C">
      <w:pPr>
        <w:ind w:firstLine="284"/>
        <w:jc w:val="center"/>
        <w:rPr>
          <w:rStyle w:val="FontStyle11"/>
          <w:sz w:val="28"/>
          <w:szCs w:val="28"/>
        </w:rPr>
      </w:pPr>
    </w:p>
    <w:p w:rsidR="00C0576C" w:rsidRPr="00BD5FD5" w:rsidRDefault="00C0576C" w:rsidP="00F2527C">
      <w:pPr>
        <w:ind w:firstLine="284"/>
        <w:jc w:val="center"/>
        <w:rPr>
          <w:rStyle w:val="FontStyle11"/>
          <w:sz w:val="28"/>
          <w:szCs w:val="28"/>
        </w:rPr>
      </w:pPr>
      <w:r w:rsidRPr="00BD5FD5">
        <w:rPr>
          <w:rStyle w:val="FontStyle11"/>
          <w:sz w:val="28"/>
          <w:szCs w:val="28"/>
        </w:rPr>
        <w:t xml:space="preserve">ПРОДОВЖЕННЯ        </w:t>
      </w:r>
    </w:p>
    <w:p w:rsidR="00C0576C" w:rsidRPr="00BD5FD5" w:rsidRDefault="00C0576C" w:rsidP="00F2527C">
      <w:pPr>
        <w:ind w:firstLine="284"/>
        <w:jc w:val="center"/>
        <w:rPr>
          <w:rStyle w:val="FontStyle11"/>
          <w:sz w:val="28"/>
          <w:szCs w:val="28"/>
        </w:rPr>
      </w:pPr>
      <w:r w:rsidRPr="00BD5FD5">
        <w:rPr>
          <w:rStyle w:val="FontStyle11"/>
          <w:sz w:val="28"/>
          <w:szCs w:val="28"/>
        </w:rPr>
        <w:t>засідання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   19</w:t>
      </w:r>
    </w:p>
    <w:p w:rsidR="00C0576C" w:rsidRPr="00BD5FD5" w:rsidRDefault="00C0576C" w:rsidP="00F2527C">
      <w:pPr>
        <w:ind w:firstLine="284"/>
        <w:jc w:val="center"/>
        <w:rPr>
          <w:rStyle w:val="FontStyle11"/>
          <w:sz w:val="28"/>
          <w:szCs w:val="28"/>
        </w:rPr>
      </w:pPr>
    </w:p>
    <w:p w:rsidR="00C0576C" w:rsidRPr="00BD5FD5" w:rsidRDefault="00C0576C" w:rsidP="00F2527C">
      <w:pPr>
        <w:ind w:firstLine="284"/>
        <w:jc w:val="center"/>
        <w:rPr>
          <w:rStyle w:val="FontStyle12"/>
          <w:b/>
          <w:bCs/>
          <w:spacing w:val="10"/>
          <w:sz w:val="28"/>
          <w:szCs w:val="28"/>
          <w:u w:val="single"/>
        </w:rPr>
      </w:pPr>
      <w:r w:rsidRPr="0091739C">
        <w:rPr>
          <w:rStyle w:val="FontStyle11"/>
          <w:sz w:val="28"/>
          <w:szCs w:val="28"/>
          <w:u w:val="single"/>
          <w:lang w:val="ru-RU"/>
        </w:rPr>
        <w:t>(</w:t>
      </w:r>
      <w:r>
        <w:rPr>
          <w:rStyle w:val="FontStyle11"/>
          <w:sz w:val="28"/>
          <w:szCs w:val="28"/>
          <w:u w:val="single"/>
        </w:rPr>
        <w:t>01.12</w:t>
      </w:r>
      <w:r w:rsidRPr="00BD5FD5">
        <w:rPr>
          <w:rStyle w:val="FontStyle11"/>
          <w:sz w:val="28"/>
          <w:szCs w:val="28"/>
          <w:u w:val="single"/>
        </w:rPr>
        <w:t xml:space="preserve">.2016   о     </w:t>
      </w:r>
      <w:r>
        <w:rPr>
          <w:rStyle w:val="FontStyle11"/>
          <w:sz w:val="28"/>
          <w:szCs w:val="28"/>
          <w:u w:val="single"/>
        </w:rPr>
        <w:t>13 год</w:t>
      </w:r>
      <w:r w:rsidRPr="00BD5FD5">
        <w:rPr>
          <w:rStyle w:val="FontStyle11"/>
          <w:sz w:val="28"/>
          <w:szCs w:val="28"/>
          <w:u w:val="single"/>
        </w:rPr>
        <w:t xml:space="preserve">      каб. 332)               </w:t>
      </w:r>
      <w:r w:rsidRPr="00BD5FD5">
        <w:rPr>
          <w:rStyle w:val="FontStyle11"/>
          <w:b w:val="0"/>
          <w:bCs w:val="0"/>
          <w:sz w:val="28"/>
          <w:szCs w:val="28"/>
          <w:u w:val="single"/>
        </w:rPr>
        <w:tab/>
      </w:r>
      <w:r w:rsidRPr="00BD5FD5">
        <w:rPr>
          <w:rStyle w:val="FontStyle12"/>
          <w:sz w:val="28"/>
          <w:szCs w:val="28"/>
          <w:u w:val="single"/>
        </w:rPr>
        <w:t>м. Львів</w:t>
      </w:r>
    </w:p>
    <w:p w:rsidR="00C0576C" w:rsidRPr="00BD5FD5" w:rsidRDefault="00C0576C" w:rsidP="00F2527C">
      <w:pPr>
        <w:ind w:firstLine="284"/>
        <w:jc w:val="center"/>
        <w:rPr>
          <w:rStyle w:val="FontStyle12"/>
          <w:sz w:val="28"/>
          <w:szCs w:val="28"/>
          <w:u w:val="single"/>
        </w:rPr>
      </w:pPr>
    </w:p>
    <w:p w:rsidR="00C0576C" w:rsidRDefault="00C0576C" w:rsidP="00F2527C">
      <w:pPr>
        <w:ind w:firstLine="284"/>
        <w:jc w:val="both"/>
        <w:rPr>
          <w:rFonts w:ascii="Times New Roman" w:hAnsi="Times New Roman" w:cs="Times New Roman"/>
          <w:b/>
          <w:bCs/>
          <w:sz w:val="28"/>
          <w:szCs w:val="28"/>
          <w:lang w:val="ru-RU"/>
        </w:rPr>
      </w:pPr>
    </w:p>
    <w:p w:rsidR="00C0576C" w:rsidRPr="00BD5FD5" w:rsidRDefault="00C0576C" w:rsidP="00F2527C">
      <w:pPr>
        <w:ind w:firstLine="284"/>
        <w:jc w:val="both"/>
        <w:rPr>
          <w:rFonts w:ascii="Times New Roman" w:hAnsi="Times New Roman" w:cs="Times New Roman"/>
          <w:b/>
          <w:bCs/>
          <w:sz w:val="28"/>
          <w:szCs w:val="28"/>
        </w:rPr>
      </w:pPr>
      <w:r w:rsidRPr="00BD5FD5">
        <w:rPr>
          <w:rFonts w:ascii="Times New Roman" w:hAnsi="Times New Roman" w:cs="Times New Roman"/>
          <w:b/>
          <w:bCs/>
          <w:sz w:val="28"/>
          <w:szCs w:val="28"/>
          <w:lang w:val="ru-RU"/>
        </w:rPr>
        <w:t>1</w:t>
      </w:r>
      <w:r w:rsidRPr="00BD5FD5">
        <w:rPr>
          <w:rFonts w:ascii="Times New Roman" w:hAnsi="Times New Roman" w:cs="Times New Roman"/>
          <w:b/>
          <w:bCs/>
          <w:sz w:val="28"/>
          <w:szCs w:val="28"/>
        </w:rPr>
        <w:t xml:space="preserve">. </w:t>
      </w:r>
      <w:r w:rsidRPr="00416223">
        <w:rPr>
          <w:rFonts w:ascii="Times New Roman" w:hAnsi="Times New Roman" w:cs="Times New Roman"/>
          <w:b/>
          <w:bCs/>
          <w:sz w:val="28"/>
          <w:szCs w:val="28"/>
        </w:rPr>
        <w:t>Концепція нової Програми енергозбереження для населення на 2017 – 2021 роки.</w:t>
      </w:r>
    </w:p>
    <w:p w:rsidR="00C0576C" w:rsidRDefault="00C0576C" w:rsidP="00F2527C">
      <w:pPr>
        <w:ind w:firstLine="284"/>
        <w:jc w:val="both"/>
        <w:rPr>
          <w:rFonts w:ascii="Times New Roman" w:hAnsi="Times New Roman" w:cs="Times New Roman"/>
          <w:sz w:val="28"/>
          <w:szCs w:val="28"/>
        </w:rPr>
      </w:pPr>
      <w:r>
        <w:rPr>
          <w:rFonts w:ascii="Times New Roman" w:hAnsi="Times New Roman" w:cs="Times New Roman"/>
          <w:sz w:val="28"/>
          <w:szCs w:val="28"/>
        </w:rPr>
        <w:t>Інформацію готує департамент паливно-енергетичного комплексу та енергозбереження Львівської обласної державної адміністрації.</w:t>
      </w:r>
    </w:p>
    <w:p w:rsidR="00C0576C" w:rsidRPr="00BD5FD5" w:rsidRDefault="00C0576C" w:rsidP="008E6B4D">
      <w:pPr>
        <w:ind w:firstLine="284"/>
        <w:jc w:val="both"/>
        <w:rPr>
          <w:rFonts w:ascii="Times New Roman" w:hAnsi="Times New Roman" w:cs="Times New Roman"/>
          <w:sz w:val="28"/>
          <w:szCs w:val="28"/>
        </w:rPr>
      </w:pPr>
      <w:r w:rsidRPr="008E6B4D">
        <w:rPr>
          <w:rFonts w:ascii="Times New Roman" w:hAnsi="Times New Roman" w:cs="Times New Roman"/>
          <w:sz w:val="28"/>
          <w:szCs w:val="28"/>
          <w:lang w:val="ru-RU"/>
        </w:rPr>
        <w:t>2</w:t>
      </w:r>
      <w:r>
        <w:rPr>
          <w:rFonts w:ascii="Times New Roman" w:hAnsi="Times New Roman" w:cs="Times New Roman"/>
          <w:sz w:val="28"/>
          <w:szCs w:val="28"/>
        </w:rPr>
        <w:t xml:space="preserve">. </w:t>
      </w:r>
      <w:r w:rsidRPr="00BD5FD5">
        <w:rPr>
          <w:rFonts w:ascii="Times New Roman" w:hAnsi="Times New Roman" w:cs="Times New Roman"/>
          <w:sz w:val="28"/>
          <w:szCs w:val="28"/>
        </w:rPr>
        <w:t>Звернення ФОП І. Толстопятової вх. № 01-Т-3657 від 04.10.2016 та від 31.10.2016 № 02-8986 щодо проведення тендеру на закупівлю №248802 «Послуги щодо забезпечення центрального збору даних про енергоспоживання в бюджетних закладах».</w:t>
      </w:r>
      <w:r>
        <w:rPr>
          <w:rFonts w:ascii="Times New Roman" w:hAnsi="Times New Roman" w:cs="Times New Roman"/>
          <w:sz w:val="28"/>
          <w:szCs w:val="28"/>
        </w:rPr>
        <w:t xml:space="preserve"> (повторний розгляд питання)</w:t>
      </w:r>
    </w:p>
    <w:p w:rsidR="00C0576C" w:rsidRPr="00A6430B" w:rsidRDefault="00C0576C" w:rsidP="00F2527C">
      <w:pPr>
        <w:ind w:firstLine="284"/>
        <w:jc w:val="both"/>
        <w:rPr>
          <w:rFonts w:ascii="Times New Roman" w:hAnsi="Times New Roman" w:cs="Times New Roman"/>
          <w:sz w:val="28"/>
          <w:szCs w:val="28"/>
        </w:rPr>
      </w:pPr>
    </w:p>
    <w:p w:rsidR="00C0576C" w:rsidRPr="00BD5FD5" w:rsidRDefault="00C0576C" w:rsidP="00F2527C">
      <w:pPr>
        <w:ind w:firstLine="284"/>
        <w:jc w:val="both"/>
        <w:rPr>
          <w:rFonts w:ascii="Times New Roman" w:hAnsi="Times New Roman" w:cs="Times New Roman"/>
          <w:b/>
          <w:bCs/>
          <w:sz w:val="28"/>
          <w:szCs w:val="28"/>
        </w:rPr>
      </w:pPr>
      <w:r w:rsidRPr="00BD5FD5">
        <w:rPr>
          <w:rFonts w:ascii="Times New Roman" w:hAnsi="Times New Roman" w:cs="Times New Roman"/>
          <w:b/>
          <w:bCs/>
          <w:sz w:val="28"/>
          <w:szCs w:val="28"/>
        </w:rPr>
        <w:t>2. Звернення депутатів рад.</w:t>
      </w:r>
    </w:p>
    <w:p w:rsidR="00C0576C" w:rsidRPr="00642B64" w:rsidRDefault="00C0576C" w:rsidP="00F2527C">
      <w:pPr>
        <w:ind w:firstLine="284"/>
        <w:jc w:val="both"/>
        <w:rPr>
          <w:rFonts w:ascii="Times New Roman" w:hAnsi="Times New Roman" w:cs="Times New Roman"/>
          <w:sz w:val="28"/>
          <w:szCs w:val="28"/>
        </w:rPr>
      </w:pPr>
      <w:r>
        <w:rPr>
          <w:rFonts w:ascii="Times New Roman" w:hAnsi="Times New Roman" w:cs="Times New Roman"/>
          <w:sz w:val="28"/>
          <w:szCs w:val="28"/>
        </w:rPr>
        <w:t>1. Звернення депутата обласної ради Л. Цибулі вх. № Д17вн-550 від 22.11.2016 про розгляд звернення батьківського комітету та дирекції Бишівської загальноосвітньої школи І-ІІІ ступеня Радехівського району щодо встановлення котлів на альтернативному виді палива та школа не опалюється, система опалення працює погано.</w:t>
      </w:r>
    </w:p>
    <w:p w:rsidR="00C0576C" w:rsidRPr="00642B64" w:rsidRDefault="00C0576C" w:rsidP="00F2527C">
      <w:pPr>
        <w:ind w:firstLine="284"/>
        <w:jc w:val="both"/>
        <w:rPr>
          <w:rFonts w:ascii="Times New Roman" w:hAnsi="Times New Roman" w:cs="Times New Roman"/>
          <w:sz w:val="28"/>
          <w:szCs w:val="28"/>
        </w:rPr>
      </w:pPr>
      <w:r>
        <w:rPr>
          <w:rFonts w:ascii="Times New Roman" w:hAnsi="Times New Roman" w:cs="Times New Roman"/>
          <w:sz w:val="28"/>
          <w:szCs w:val="28"/>
        </w:rPr>
        <w:t>2. Звернення депутата обласної ради Д. Пазина вх. № Д17вн-540 від 09.11.2016 прохання розробити пропозиції до Кабінету Міністрів України та Верхової Ради України для формування цивілізованого ринку вживаних автомобілів та розмитнення «транзитних» авто.</w:t>
      </w:r>
    </w:p>
    <w:p w:rsidR="00C0576C" w:rsidRDefault="00C0576C" w:rsidP="00F2527C">
      <w:pPr>
        <w:ind w:firstLine="284"/>
        <w:jc w:val="both"/>
        <w:rPr>
          <w:rFonts w:ascii="Times New Roman" w:hAnsi="Times New Roman" w:cs="Times New Roman"/>
          <w:sz w:val="28"/>
          <w:szCs w:val="28"/>
        </w:rPr>
      </w:pPr>
      <w:r>
        <w:rPr>
          <w:rFonts w:ascii="Times New Roman" w:hAnsi="Times New Roman" w:cs="Times New Roman"/>
          <w:sz w:val="28"/>
          <w:szCs w:val="28"/>
        </w:rPr>
        <w:t>3. Звернення депутата обласної ради М. Нискогуза вх. № Д17вн-544 від 17.11.2016 щодо фінансування об’єктів у м. Червонограді за рахунок коштів обласного бюджету.</w:t>
      </w:r>
    </w:p>
    <w:p w:rsidR="00C0576C" w:rsidRPr="00642B64" w:rsidRDefault="00C0576C" w:rsidP="00F2527C">
      <w:pPr>
        <w:ind w:firstLine="284"/>
        <w:jc w:val="both"/>
        <w:rPr>
          <w:rFonts w:ascii="Times New Roman" w:hAnsi="Times New Roman" w:cs="Times New Roman"/>
          <w:sz w:val="28"/>
          <w:szCs w:val="28"/>
        </w:rPr>
      </w:pPr>
    </w:p>
    <w:p w:rsidR="00C0576C" w:rsidRPr="00BD5FD5" w:rsidRDefault="00C0576C" w:rsidP="00F2527C">
      <w:pPr>
        <w:ind w:firstLine="284"/>
        <w:jc w:val="both"/>
        <w:rPr>
          <w:rFonts w:ascii="Times New Roman" w:hAnsi="Times New Roman" w:cs="Times New Roman"/>
          <w:b/>
          <w:bCs/>
          <w:sz w:val="28"/>
          <w:szCs w:val="28"/>
        </w:rPr>
      </w:pPr>
      <w:r w:rsidRPr="00BD5FD5">
        <w:rPr>
          <w:rFonts w:ascii="Times New Roman" w:hAnsi="Times New Roman" w:cs="Times New Roman"/>
          <w:b/>
          <w:bCs/>
          <w:sz w:val="28"/>
          <w:szCs w:val="28"/>
        </w:rPr>
        <w:t>3. Підготовка розширеного засідання постійної комісії за участю крівників підприємств спиртової промисловості Львівщини, які входять до ДП «Укрспирт».</w:t>
      </w:r>
    </w:p>
    <w:p w:rsidR="00C0576C" w:rsidRPr="00BD5FD5" w:rsidRDefault="00C0576C" w:rsidP="00F2527C">
      <w:pPr>
        <w:ind w:firstLine="284"/>
        <w:jc w:val="both"/>
        <w:rPr>
          <w:rFonts w:ascii="Times New Roman" w:hAnsi="Times New Roman" w:cs="Times New Roman"/>
          <w:sz w:val="28"/>
          <w:szCs w:val="28"/>
        </w:rPr>
      </w:pPr>
    </w:p>
    <w:p w:rsidR="00C0576C" w:rsidRDefault="00C0576C" w:rsidP="00F2527C">
      <w:pPr>
        <w:ind w:firstLine="284"/>
        <w:jc w:val="both"/>
        <w:rPr>
          <w:rFonts w:ascii="Times New Roman" w:hAnsi="Times New Roman" w:cs="Times New Roman"/>
          <w:b/>
          <w:bCs/>
          <w:sz w:val="28"/>
          <w:szCs w:val="28"/>
        </w:rPr>
      </w:pPr>
      <w:r w:rsidRPr="00BD5FD5">
        <w:rPr>
          <w:rFonts w:ascii="Times New Roman" w:hAnsi="Times New Roman" w:cs="Times New Roman"/>
          <w:b/>
          <w:bCs/>
          <w:sz w:val="28"/>
          <w:szCs w:val="28"/>
        </w:rPr>
        <w:t xml:space="preserve">4. </w:t>
      </w:r>
      <w:r>
        <w:rPr>
          <w:rFonts w:ascii="Times New Roman" w:hAnsi="Times New Roman" w:cs="Times New Roman"/>
          <w:b/>
          <w:bCs/>
          <w:sz w:val="28"/>
          <w:szCs w:val="28"/>
        </w:rPr>
        <w:t>Щодо погодження проекту «Про затвердження плану заходів з реалізації Концепції розвитку сільських територій».</w:t>
      </w:r>
    </w:p>
    <w:p w:rsidR="00C0576C" w:rsidRPr="00A07B88" w:rsidRDefault="00C0576C" w:rsidP="00F2527C">
      <w:pPr>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Pr="00A07B88">
        <w:rPr>
          <w:rFonts w:ascii="Times New Roman" w:hAnsi="Times New Roman" w:cs="Times New Roman"/>
          <w:sz w:val="28"/>
          <w:szCs w:val="28"/>
        </w:rPr>
        <w:t xml:space="preserve">Лист Міністерства </w:t>
      </w:r>
      <w:r>
        <w:rPr>
          <w:rFonts w:ascii="Times New Roman" w:hAnsi="Times New Roman" w:cs="Times New Roman"/>
          <w:sz w:val="28"/>
          <w:szCs w:val="28"/>
        </w:rPr>
        <w:t xml:space="preserve">аграрної політики та продовольства України від 24.10.2016 № 37-18-4-11/16945 (вх. № 02-8898 від 26.10.2016) проект розпорядження </w:t>
      </w:r>
      <w:r w:rsidRPr="00C21FD5">
        <w:rPr>
          <w:rFonts w:ascii="Times New Roman" w:hAnsi="Times New Roman" w:cs="Times New Roman"/>
          <w:sz w:val="28"/>
          <w:szCs w:val="28"/>
        </w:rPr>
        <w:t>«Про затвердження плану заходів з реалізації Концепції розвитку сільських територій».</w:t>
      </w:r>
    </w:p>
    <w:p w:rsidR="00C0576C" w:rsidRDefault="00C0576C" w:rsidP="00F2527C">
      <w:pPr>
        <w:ind w:firstLine="284"/>
        <w:jc w:val="both"/>
        <w:rPr>
          <w:rFonts w:ascii="Times New Roman" w:hAnsi="Times New Roman" w:cs="Times New Roman"/>
          <w:b/>
          <w:bCs/>
          <w:sz w:val="28"/>
          <w:szCs w:val="28"/>
        </w:rPr>
      </w:pPr>
    </w:p>
    <w:p w:rsidR="00C0576C" w:rsidRPr="00BD5FD5" w:rsidRDefault="00C0576C" w:rsidP="00F2527C">
      <w:pPr>
        <w:ind w:firstLine="284"/>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Pr="00BD5FD5">
        <w:rPr>
          <w:rFonts w:ascii="Times New Roman" w:hAnsi="Times New Roman" w:cs="Times New Roman"/>
          <w:b/>
          <w:bCs/>
          <w:sz w:val="28"/>
          <w:szCs w:val="28"/>
        </w:rPr>
        <w:t>Питання житлово-комунального господарства.</w:t>
      </w:r>
    </w:p>
    <w:p w:rsidR="00C0576C" w:rsidRPr="00B368A2"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 xml:space="preserve">1. </w:t>
      </w:r>
      <w:r>
        <w:rPr>
          <w:rFonts w:ascii="Times New Roman" w:hAnsi="Times New Roman" w:cs="Times New Roman"/>
          <w:sz w:val="28"/>
          <w:szCs w:val="28"/>
        </w:rPr>
        <w:t>Лист постійної комісії з питань бюджету, соціально-економічного розвитку обласної ради від 14.11.2016 № К01вн-69 щодо розгляду листа Яворівської міської ради з питання придбання станції ІІІ го підйому води для забезпечення водою мешканців по вул. Івана Хрестителя та щодо завершення водогону в м. Бібрка Перемишлянського району.</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 xml:space="preserve">2. </w:t>
      </w:r>
      <w:r>
        <w:rPr>
          <w:rFonts w:ascii="Times New Roman" w:hAnsi="Times New Roman" w:cs="Times New Roman"/>
          <w:sz w:val="28"/>
          <w:szCs w:val="28"/>
        </w:rPr>
        <w:t>Лист Жовківської районної ради від 11.11.2016 № 01-33/621 (вх. № 02-9449 від 21.11.2016) відповідь на лист постійної комісії від 19.10.2016 № К07-169 щодо розгляду листа батьківського комітету Купичвільської ЗОШ І-ІІ ступенів.</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3. Лист Жовківської районної державної адміністрації від 28.07.2016 (вх. № 02-7156 від 03.08.2016) пропозиція щодо встановлення лінії сортування сміття ТПВ та розглянути можливість спів фінансування робіт з обласного фонду охорони навколишнього природного середовища у 2016 році.</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4. Лист департаменту розвитку та експлуатації житлово-комунального господарства від 27.09.2016 № 01/9-04-2997 (вх. № 02-8236 від 28.09.2016) відповідь на лист постійної комісії від 30.08.2016 № К07-146 щодо розгляду звернення Неслухівської сільської ради Кам’янка-Бузького району прохання вжити заходів до начальника Кам’янка-Бузької РС Червоноградського УУГГ ПАТ «Львівгаз» Кашуби Ю. П.</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5. Лист Рава-Руської міської ради Жовківського району Львівської області від 17.08.2016 № 885/02-08 (вх. № 02-7494 від 22.08.2016) повідомлення про те, що роботи по електрифікації двох кварталів житлової забудови в районі Стрільбища (вул. Святої Трійці) та вул. Лісна в м. Рава-Руська проводяться.</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6. Лист департаменту розвитку та експлуатації житлово-комунального господарства від 11.07.2016 № 01/9-06-2243 (вх. № 02-6669 від 12.07.2016) відповідь на лист постійної комісії від 05.07.2016 № К07-119 про включення проекту «Реконструкція водопровідних мереж м. Кам’янка-Бузька» до Програми «Питна вода» на 2012 – 2020 роки у Львівській області на 2016 рік.</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7. Лист департаменту розвитку та експлуатації житлово-комунального господарства від 12.07.2016 № 01/9-06-2257 (вх. № 02-6690 від 13.07.2016) відповідь на лист постійної комісії від 05.07.2016 № К07-117 щодо розгляду листа Державного архіву у Львівській області з питання реконструкції системи опалення та модернізації систем вентиляції у приміщеннях.</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8. Лист департаменту розвитку та експлуатації житлово-комунального господарства від 12.07.2016 № 01/9-06-2251 (вх. № 02-6689 від 13.07.2016) відповідь на лист постійної комісії від 05.07.2016 № К07-118 щодо проведення робіт із винесення котельні з підвального приміщення та влаштування вбудованої теплогенераторної в межах існуючих габаритів приміщення.</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9. Лист ПАТ «Львівгаз» від 06.07.2016 № ЛВ 07/4-4098-16 (вх. № 02-6622 від 12.07.2016) щодо виділення коштів з обласного бюджету на оснащення лічильників газу населенню у 2016 році.</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10. Лист департаменту розвитку та експлуатації житлово-комунального господарства від 15.08.2016 № 01/9-06-2601 (вх. № 02-7444 від 18.08.2016) відповідь на лист постійної комісії від 05.08.2016 № К07-134 щодо розгляду листа Львівського обласного територіального відділення антимонопольного комітету України з питання використання коштів по Програмі «Питна вода України» на 2012 – 2020 роки у 2016 році.</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11. Лист департаменту розвитку та експлуатації житлово-комунального господарства від 16.08.2016 № 01/9-06-2620 (вх. № 02-7445 від 18.08.2016) відповідь на лист постійної комісії від 05.08.2016 № К07-133 щодо розгляду звернення Яворівської міської ради з питання співфінансування по будівництву зовнішньої мережі водопостачання мікрорайону містечка № 53 м. Яворова по вул. Ів. Хрестителя.</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12. Лист Яворівської міської ради від 07.10.2016 № 3947 (вх. № 02-8558 від 11.10.2016) прохання передбачити в обласному бюджеті кошти для субвенції на спів фінансування закупівлі сміттєвоза.</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13. Лист департаменту розвитку та експлуатації житлово-комунального господарства</w:t>
      </w:r>
      <w:r>
        <w:rPr>
          <w:rFonts w:ascii="Times New Roman" w:hAnsi="Times New Roman" w:cs="Times New Roman"/>
          <w:sz w:val="28"/>
          <w:szCs w:val="28"/>
        </w:rPr>
        <w:t xml:space="preserve"> Львівської обласної державної адміністрації </w:t>
      </w:r>
      <w:r w:rsidRPr="00BD5FD5">
        <w:rPr>
          <w:rFonts w:ascii="Times New Roman" w:hAnsi="Times New Roman" w:cs="Times New Roman"/>
          <w:sz w:val="28"/>
          <w:szCs w:val="28"/>
        </w:rPr>
        <w:t xml:space="preserve">від 08.07.2016 № 10/9-06-2720 (вх. № 08-6599 від 07.07.2016) щодо розгляду звернення Глинянської міської ради з питання виділення коштів на розробку ПКД на будівництво каналізаційної мережі в м.Глиняни. </w:t>
      </w:r>
    </w:p>
    <w:p w:rsidR="00C0576C" w:rsidRPr="00BD5FD5" w:rsidRDefault="00C0576C" w:rsidP="00F2527C">
      <w:pPr>
        <w:ind w:firstLine="284"/>
        <w:jc w:val="both"/>
        <w:rPr>
          <w:rStyle w:val="FontStyle11"/>
          <w:b w:val="0"/>
          <w:bCs w:val="0"/>
          <w:sz w:val="28"/>
          <w:szCs w:val="28"/>
        </w:rPr>
      </w:pPr>
      <w:r w:rsidRPr="00BD5FD5">
        <w:rPr>
          <w:rFonts w:ascii="Times New Roman" w:hAnsi="Times New Roman" w:cs="Times New Roman"/>
          <w:sz w:val="28"/>
          <w:szCs w:val="28"/>
        </w:rPr>
        <w:t xml:space="preserve">14. </w:t>
      </w:r>
      <w:r w:rsidRPr="00BD5FD5">
        <w:rPr>
          <w:rStyle w:val="FontStyle11"/>
          <w:b w:val="0"/>
          <w:bCs w:val="0"/>
          <w:sz w:val="28"/>
          <w:szCs w:val="28"/>
        </w:rPr>
        <w:t>Листи Комунального закладу Львівської обласної ради «Львівська обласна дитяча клінічна лікарня «ОХМАТДИТ» від 06.07.2016 № 762/01 (вх. № 02-6523 від 06.07.2016) та від 31.10.2016 № 1138/01 (вх. № 02-9136 від 07.11.2016) щодо підняття ціни на підігрів води та модернізації системи підігріву води.</w:t>
      </w:r>
    </w:p>
    <w:p w:rsidR="00C0576C" w:rsidRPr="00BD5FD5" w:rsidRDefault="00C0576C" w:rsidP="00F2527C">
      <w:pPr>
        <w:ind w:firstLine="284"/>
        <w:jc w:val="both"/>
        <w:rPr>
          <w:rStyle w:val="FontStyle11"/>
          <w:b w:val="0"/>
          <w:bCs w:val="0"/>
          <w:spacing w:val="0"/>
          <w:sz w:val="28"/>
          <w:szCs w:val="28"/>
        </w:rPr>
      </w:pPr>
      <w:r w:rsidRPr="00BD5FD5">
        <w:rPr>
          <w:rStyle w:val="FontStyle11"/>
          <w:b w:val="0"/>
          <w:bCs w:val="0"/>
          <w:sz w:val="28"/>
          <w:szCs w:val="28"/>
        </w:rPr>
        <w:t>15. Лист постійної комісії з питань охорони здоров’я, материнства, соціального захисту, молодіжної політики, фізичної культури та спорту Львівської обласної ради від 01.11.2016 № К04вн-139 щодо вивчення питання збільшення соціальної норми використання природного газу для індивідуального опалення житла та підготовки проекту звернення.</w:t>
      </w:r>
    </w:p>
    <w:p w:rsidR="00C0576C" w:rsidRPr="00BD5FD5" w:rsidRDefault="00C0576C" w:rsidP="00F2527C">
      <w:pPr>
        <w:ind w:firstLine="284"/>
        <w:jc w:val="both"/>
        <w:rPr>
          <w:rStyle w:val="FontStyle11"/>
          <w:b w:val="0"/>
          <w:bCs w:val="0"/>
          <w:spacing w:val="0"/>
          <w:sz w:val="28"/>
          <w:szCs w:val="28"/>
        </w:rPr>
      </w:pPr>
      <w:r w:rsidRPr="00BD5FD5">
        <w:rPr>
          <w:rStyle w:val="FontStyle11"/>
          <w:b w:val="0"/>
          <w:bCs w:val="0"/>
          <w:spacing w:val="0"/>
          <w:sz w:val="28"/>
          <w:szCs w:val="28"/>
        </w:rPr>
        <w:t>16. Лист Національного університету «Львівська політехніка» від 31.10.2016 № 65-50-384 (вх. № 02-9015 від 31.10.2016) повідомлення про те, що фахівці університету готові долучитися до розроблення екологічно збалансованої стратегії розвитку паливно-енергетичного комплексу Львівщини.</w:t>
      </w:r>
    </w:p>
    <w:p w:rsidR="00C0576C" w:rsidRPr="00BD5FD5" w:rsidRDefault="00C0576C" w:rsidP="00F2527C">
      <w:pPr>
        <w:ind w:firstLine="284"/>
        <w:jc w:val="both"/>
        <w:rPr>
          <w:rStyle w:val="FontStyle11"/>
          <w:b w:val="0"/>
          <w:bCs w:val="0"/>
          <w:spacing w:val="0"/>
          <w:sz w:val="28"/>
          <w:szCs w:val="28"/>
        </w:rPr>
      </w:pPr>
      <w:r w:rsidRPr="00BD5FD5">
        <w:rPr>
          <w:rStyle w:val="FontStyle11"/>
          <w:b w:val="0"/>
          <w:bCs w:val="0"/>
          <w:spacing w:val="0"/>
          <w:sz w:val="28"/>
          <w:szCs w:val="28"/>
        </w:rPr>
        <w:t xml:space="preserve">17. Лист Грибовицької сільської ради від 03.11.2016 № 02-18/324 (вх. № 02-9117 від 07.11.2016) щодо будівництва водопроводу в с. Грибовичі на вул. Коновальця та на вул. Стуса. </w:t>
      </w:r>
    </w:p>
    <w:p w:rsidR="00C0576C" w:rsidRPr="00593FAB" w:rsidRDefault="00C0576C" w:rsidP="00F2527C">
      <w:pPr>
        <w:ind w:firstLine="284"/>
        <w:jc w:val="both"/>
        <w:rPr>
          <w:rFonts w:ascii="Times New Roman" w:hAnsi="Times New Roman" w:cs="Times New Roman"/>
          <w:sz w:val="28"/>
          <w:szCs w:val="28"/>
        </w:rPr>
      </w:pPr>
      <w:r>
        <w:rPr>
          <w:rFonts w:ascii="Times New Roman" w:hAnsi="Times New Roman" w:cs="Times New Roman"/>
          <w:sz w:val="28"/>
          <w:szCs w:val="28"/>
        </w:rPr>
        <w:t xml:space="preserve">18. </w:t>
      </w:r>
      <w:r w:rsidRPr="00BD5FD5">
        <w:rPr>
          <w:rFonts w:ascii="Times New Roman" w:hAnsi="Times New Roman" w:cs="Times New Roman"/>
          <w:sz w:val="28"/>
          <w:szCs w:val="28"/>
        </w:rPr>
        <w:t>Лист департаменту розвитку та експлуатації житлово-комунального господарства</w:t>
      </w:r>
      <w:r>
        <w:rPr>
          <w:rFonts w:ascii="Times New Roman" w:hAnsi="Times New Roman" w:cs="Times New Roman"/>
          <w:sz w:val="28"/>
          <w:szCs w:val="28"/>
        </w:rPr>
        <w:t xml:space="preserve"> Львівської обласної державної адміністрації </w:t>
      </w:r>
      <w:r w:rsidRPr="00BD5FD5">
        <w:rPr>
          <w:rFonts w:ascii="Times New Roman" w:hAnsi="Times New Roman" w:cs="Times New Roman"/>
          <w:sz w:val="28"/>
          <w:szCs w:val="28"/>
        </w:rPr>
        <w:t>від</w:t>
      </w:r>
      <w:r>
        <w:rPr>
          <w:rFonts w:ascii="Times New Roman" w:hAnsi="Times New Roman" w:cs="Times New Roman"/>
          <w:sz w:val="28"/>
          <w:szCs w:val="28"/>
        </w:rPr>
        <w:t xml:space="preserve"> 14.11.2016 № 01/9-04-3614 (вх. № 02-9495 від 22.11.2016) відповідь на лист постійної комісії від 19.10.2016 № К07-161 щодо розгляду звернення О. Шкоропад із заміни електроопори. Заміна електроопори планується у </w:t>
      </w:r>
      <w:r>
        <w:rPr>
          <w:rFonts w:ascii="Times New Roman" w:hAnsi="Times New Roman" w:cs="Times New Roman"/>
          <w:sz w:val="28"/>
          <w:szCs w:val="28"/>
          <w:lang w:val="en-US"/>
        </w:rPr>
        <w:t>IV</w:t>
      </w:r>
      <w:r>
        <w:rPr>
          <w:rFonts w:ascii="Times New Roman" w:hAnsi="Times New Roman" w:cs="Times New Roman"/>
          <w:sz w:val="28"/>
          <w:szCs w:val="28"/>
        </w:rPr>
        <w:t xml:space="preserve"> кварталі 2016 року.</w:t>
      </w:r>
    </w:p>
    <w:p w:rsidR="00C0576C" w:rsidRDefault="00C0576C" w:rsidP="00F2527C">
      <w:pPr>
        <w:ind w:firstLine="284"/>
        <w:jc w:val="both"/>
        <w:rPr>
          <w:rFonts w:ascii="Times New Roman" w:hAnsi="Times New Roman" w:cs="Times New Roman"/>
          <w:sz w:val="28"/>
          <w:szCs w:val="28"/>
        </w:rPr>
      </w:pPr>
      <w:r>
        <w:rPr>
          <w:rFonts w:ascii="Times New Roman" w:hAnsi="Times New Roman" w:cs="Times New Roman"/>
          <w:sz w:val="28"/>
          <w:szCs w:val="28"/>
        </w:rPr>
        <w:t>19. Лист відділу освіти Сколівської райдержадміністрації від 23.09.2016 № 1084 (вх. № 02-9228 від 11.11.2016) щодо проведення реконструкції котельні Тухлянського НВК «СЗШ – гімназія» в с. Тухля Сколівського району.</w:t>
      </w:r>
    </w:p>
    <w:p w:rsidR="00C0576C" w:rsidRDefault="00C0576C" w:rsidP="00F2527C">
      <w:pPr>
        <w:ind w:firstLine="284"/>
        <w:jc w:val="both"/>
        <w:rPr>
          <w:rFonts w:ascii="Times New Roman" w:hAnsi="Times New Roman" w:cs="Times New Roman"/>
          <w:sz w:val="28"/>
          <w:szCs w:val="28"/>
        </w:rPr>
      </w:pPr>
      <w:r>
        <w:rPr>
          <w:rFonts w:ascii="Times New Roman" w:hAnsi="Times New Roman" w:cs="Times New Roman"/>
          <w:sz w:val="28"/>
          <w:szCs w:val="28"/>
        </w:rPr>
        <w:t xml:space="preserve">20. Лист департаменту </w:t>
      </w:r>
      <w:r w:rsidRPr="00BD5FD5">
        <w:rPr>
          <w:rFonts w:ascii="Times New Roman" w:hAnsi="Times New Roman" w:cs="Times New Roman"/>
          <w:sz w:val="28"/>
          <w:szCs w:val="28"/>
        </w:rPr>
        <w:t>розвитку та експлуатації житлово-комунального господарства</w:t>
      </w:r>
      <w:r>
        <w:rPr>
          <w:rFonts w:ascii="Times New Roman" w:hAnsi="Times New Roman" w:cs="Times New Roman"/>
          <w:sz w:val="28"/>
          <w:szCs w:val="28"/>
        </w:rPr>
        <w:t xml:space="preserve"> Львівської обласної державної адміністрації від 04.11.2016 № 01/9-04-3529 (вх. № 02-9295 від 14.11.2016) відповідь на лист постійної комісії від 19.10.2016 № К-07-159 щодо виділення коштів з обласного бюджету на оснащення лічильників газу населенню у 2016 році.</w:t>
      </w:r>
    </w:p>
    <w:p w:rsidR="00C0576C" w:rsidRDefault="00C0576C" w:rsidP="00F2527C">
      <w:pPr>
        <w:ind w:firstLine="284"/>
        <w:jc w:val="both"/>
        <w:rPr>
          <w:rFonts w:ascii="Times New Roman" w:hAnsi="Times New Roman" w:cs="Times New Roman"/>
          <w:sz w:val="28"/>
          <w:szCs w:val="28"/>
        </w:rPr>
      </w:pPr>
      <w:r>
        <w:rPr>
          <w:rFonts w:ascii="Times New Roman" w:hAnsi="Times New Roman" w:cs="Times New Roman"/>
          <w:sz w:val="28"/>
          <w:szCs w:val="28"/>
        </w:rPr>
        <w:t xml:space="preserve">21. Лист департаменту </w:t>
      </w:r>
      <w:r w:rsidRPr="00BD5FD5">
        <w:rPr>
          <w:rFonts w:ascii="Times New Roman" w:hAnsi="Times New Roman" w:cs="Times New Roman"/>
          <w:sz w:val="28"/>
          <w:szCs w:val="28"/>
        </w:rPr>
        <w:t>розвитку та експлуатації житлово-комунального господарства</w:t>
      </w:r>
      <w:r>
        <w:rPr>
          <w:rFonts w:ascii="Times New Roman" w:hAnsi="Times New Roman" w:cs="Times New Roman"/>
          <w:sz w:val="28"/>
          <w:szCs w:val="28"/>
        </w:rPr>
        <w:t xml:space="preserve"> Львівської обласної державної адміністрації від 16.11.2016 № 01/9-06-3634 (вх. № 02-9388 від 17.11.2016) відповідь на лист постійної комісії від 19.10.2016 № К07-160 щодо розгляду проекту «Будівництво очисних споруд господарсько-побутової каналізації по вул. Л. Мартовича смт. Магерів Жовківського району».</w:t>
      </w:r>
    </w:p>
    <w:p w:rsidR="00C0576C" w:rsidRDefault="00C0576C" w:rsidP="00F2527C">
      <w:pPr>
        <w:ind w:firstLine="284"/>
        <w:jc w:val="both"/>
        <w:rPr>
          <w:rFonts w:ascii="Times New Roman" w:hAnsi="Times New Roman" w:cs="Times New Roman"/>
          <w:sz w:val="28"/>
          <w:szCs w:val="28"/>
        </w:rPr>
      </w:pPr>
      <w:r>
        <w:rPr>
          <w:rFonts w:ascii="Times New Roman" w:hAnsi="Times New Roman" w:cs="Times New Roman"/>
          <w:sz w:val="28"/>
          <w:szCs w:val="28"/>
        </w:rPr>
        <w:t xml:space="preserve">22. Лист департаменту </w:t>
      </w:r>
      <w:r w:rsidRPr="00BD5FD5">
        <w:rPr>
          <w:rFonts w:ascii="Times New Roman" w:hAnsi="Times New Roman" w:cs="Times New Roman"/>
          <w:sz w:val="28"/>
          <w:szCs w:val="28"/>
        </w:rPr>
        <w:t>розвитку та експлуатації житлово-комунального господарства</w:t>
      </w:r>
      <w:r>
        <w:rPr>
          <w:rFonts w:ascii="Times New Roman" w:hAnsi="Times New Roman" w:cs="Times New Roman"/>
          <w:sz w:val="28"/>
          <w:szCs w:val="28"/>
        </w:rPr>
        <w:t xml:space="preserve"> Львівської обласної державної адміністрації від 16.11.2016 № 01/9-06-3630 (вх. № 02-9354 від 16.11.2016) відповідь на лист постійної комісії від 12.10.2016 № К07-156 щодо розгляду проекту «Будівництво резервної лінії водогону Мокротин – Жовква Львівської області».</w:t>
      </w:r>
    </w:p>
    <w:p w:rsidR="00C0576C" w:rsidRDefault="00C0576C" w:rsidP="008F6491">
      <w:pPr>
        <w:ind w:firstLine="284"/>
        <w:jc w:val="both"/>
        <w:rPr>
          <w:rFonts w:ascii="Times New Roman" w:hAnsi="Times New Roman" w:cs="Times New Roman"/>
          <w:sz w:val="28"/>
          <w:szCs w:val="28"/>
        </w:rPr>
      </w:pPr>
      <w:r>
        <w:rPr>
          <w:rFonts w:ascii="Times New Roman" w:hAnsi="Times New Roman" w:cs="Times New Roman"/>
          <w:sz w:val="28"/>
          <w:szCs w:val="28"/>
        </w:rPr>
        <w:t xml:space="preserve">23. Лист департаменту </w:t>
      </w:r>
      <w:r w:rsidRPr="00BD5FD5">
        <w:rPr>
          <w:rFonts w:ascii="Times New Roman" w:hAnsi="Times New Roman" w:cs="Times New Roman"/>
          <w:sz w:val="28"/>
          <w:szCs w:val="28"/>
        </w:rPr>
        <w:t>розвитку та експлуатації житлово-комунального господарства</w:t>
      </w:r>
      <w:r>
        <w:rPr>
          <w:rFonts w:ascii="Times New Roman" w:hAnsi="Times New Roman" w:cs="Times New Roman"/>
          <w:sz w:val="28"/>
          <w:szCs w:val="28"/>
        </w:rPr>
        <w:t xml:space="preserve"> Львівської обласної державної адміністрації від 16.11.2016 № 01/9-06-3629 (вх. № 02-9355 від 16.11.2016) відповідь на лист постійної комісії від 12.10.2016 № К07-151 про розгляд проектів «Будівництво насосної станції підвищення тиску в водопровідних мережах сіл. Бердихів, Підлуби, Молошковичі Яворівського району».</w:t>
      </w:r>
    </w:p>
    <w:p w:rsidR="00C0576C" w:rsidRPr="00BD5FD5" w:rsidRDefault="00C0576C" w:rsidP="00F2527C">
      <w:pPr>
        <w:ind w:firstLine="284"/>
        <w:jc w:val="both"/>
        <w:rPr>
          <w:rFonts w:ascii="Times New Roman" w:hAnsi="Times New Roman" w:cs="Times New Roman"/>
          <w:sz w:val="28"/>
          <w:szCs w:val="28"/>
        </w:rPr>
      </w:pPr>
    </w:p>
    <w:p w:rsidR="00C0576C" w:rsidRPr="00BD5FD5" w:rsidRDefault="00C0576C" w:rsidP="00F2527C">
      <w:pPr>
        <w:ind w:firstLine="284"/>
        <w:jc w:val="both"/>
        <w:rPr>
          <w:rFonts w:ascii="Times New Roman" w:hAnsi="Times New Roman" w:cs="Times New Roman"/>
          <w:b/>
          <w:bCs/>
          <w:sz w:val="28"/>
          <w:szCs w:val="28"/>
        </w:rPr>
      </w:pPr>
      <w:r>
        <w:rPr>
          <w:rFonts w:ascii="Times New Roman" w:hAnsi="Times New Roman" w:cs="Times New Roman"/>
          <w:b/>
          <w:bCs/>
          <w:sz w:val="28"/>
          <w:szCs w:val="28"/>
        </w:rPr>
        <w:t>6</w:t>
      </w:r>
      <w:r w:rsidRPr="00BD5FD5">
        <w:rPr>
          <w:rFonts w:ascii="Times New Roman" w:hAnsi="Times New Roman" w:cs="Times New Roman"/>
          <w:b/>
          <w:bCs/>
          <w:sz w:val="28"/>
          <w:szCs w:val="28"/>
        </w:rPr>
        <w:t>. Розгляд листів, що надійшли до постійної комісії.</w:t>
      </w:r>
    </w:p>
    <w:p w:rsidR="00C0576C" w:rsidRPr="00BD5FD5" w:rsidRDefault="00C0576C" w:rsidP="00F2527C">
      <w:pPr>
        <w:ind w:firstLine="284"/>
        <w:jc w:val="both"/>
        <w:rPr>
          <w:rFonts w:ascii="Times New Roman" w:hAnsi="Times New Roman" w:cs="Times New Roman"/>
          <w:sz w:val="28"/>
          <w:szCs w:val="28"/>
        </w:rPr>
      </w:pPr>
      <w:r>
        <w:rPr>
          <w:rFonts w:ascii="Times New Roman" w:hAnsi="Times New Roman" w:cs="Times New Roman"/>
          <w:sz w:val="28"/>
          <w:szCs w:val="28"/>
        </w:rPr>
        <w:t>1. Звернення Є. Гнатуєва вх. № 01-Ко-3863 від 22.11.2016 підтримати прохання не знімати арешт з майна підприємства «Львівська макаронна фабрика», звернутися до Господарського суду Львівської області про звільнення з посади ліквідатора ВАТ «Львівська макаронна фабрика» Н. Слідзьони та щодо призначення нового ліквідатора, фахового.</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2. Лист Громадської організації «Асоціація будівельників «Будіндустрія» від 03.10.2016 № 277 (вх. № 02-8340 від 03.10.2016) прохання розглянути можливість виділити офісне приміщення з Інтернетом.</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3. Лист Львівського обласного територіального відділення Антимонопольного комітету України від 22.07.2016 № 13/03-542 (вх. № 02-7030 від 27.07.2016) щодо надання інформації по Регіональної програми "Питна вода України" у Львівській області на 2012 – 2020 роки.</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4. Лист ТзОВ «ЕКО МОДУЛЬ – УКРАЇНА» від 26.07.2016 № 351 (вх. № 02-7123 від 02.08.2016) щодо проведення заходів з енергоефективності на об’єктах.</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5. Лист Жовківської районної ради від 24.06.2016 № 01-36/370 (вх. № 02-6576 від 08.07.2016) щодо діяльності Рава-Руського МПД (спиртового заводу).</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6. Лист Громадської організації «Євроклуб «Право і Захист» від 06.07.2016 № вих. 06-13 (вх. № 02-6795 від 28.07.2016) щодо необхідності звернутися до Президента України та Кабінету Міністрів України з питання розробити необхідні законопроекти, які передбачать розширення прав місцевих органів влади, чіткий розподіл повноважень та оформлення їх у формі юридично закріплених домовленостей.</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7. Лист постійної комісії з питань охорони здоров’я, материнства, соціального захисту, молодіжної політики, фізичної культури та спорту Львівської обласної ради від 27.06.2016 № К04-192 щодо розгляду звернення Всеукраїнського з’їзду забудовників БО «Чорнобильський фонд здоров’я».</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 xml:space="preserve">8. Прем’єр-міністр України до листа Держенергоефективності від 27.07.2016 № 27772/1/1-16 </w:t>
      </w:r>
      <w:r w:rsidRPr="00BD5FD5">
        <w:rPr>
          <w:rFonts w:ascii="Times New Roman" w:hAnsi="Times New Roman" w:cs="Times New Roman"/>
          <w:sz w:val="28"/>
          <w:szCs w:val="28"/>
        </w:rPr>
        <w:tab/>
        <w:t>(вх. № 02-7061 від 29.07.2016) щодо запровадження програм з енергозбереження для населення, ОСББ та надання кредитів для енергоефективних заходів.</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9. Лист Регіонального об’єднання незалежної профспілки гірників від 27.07.2016 № 74 (вх. № 02-7044 від 27.07.2016) щодо проблем у вугільній галузі.</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10. Звернення О. Шкоропад вх. № 01-Ш-3393 від 18.07.2016 щодо заміни опори лінії електромереж у присілку Миляво Бишківської сільської ради Жовківського району.</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11. Лист Міністерства регіонального розвитку, будівництва та житлово-комунального господарства України від 01.08.2016 № 7/17-9540 (вх. № 02-7254 від 09.08.2016) Протокол розширеного виїзного кущового засідання щодо впровадження регіональних програм підтримки індивідуального житлового будівництва на селі «Власний дім».</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12. Звернення Кліща В. від 16.09.2016 № 01-К-3590 щодо виселення із сімейного гуртожитку ТзОВ «Львівавтокомплектація».</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13. Лист Інституту інноваційних технологій УАН від 11.10.2016 № 11-10/16 (вх. № 02-8565 від 12.10.2016) інформація щодо можливості будівництва на території Львівської області сміттєпереробного комплексу за швейцарською технологією і провести презентацію цього проекту.</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14. Лист Української Академії Наук від 11.10.2016 № 11-10/16 (вх. № 02-8721 від 19.10.2016) щодо будівництва на території Львівської області сміттєпереробного комплеску за швейцарською технологією.</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15. Звернення журналіста Є. Гончаренка «Центр журналістських розслідувань «Стріла» вх. № 02-8825 від 24.10.2016 щодо зупинки Львівського бронетанкового заводу та діяльності депутатів однієї з політичних сил.</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16. Звернення Л. Лесь прохання допомогти у вирішенні проблем із добудовою в квартирі та інших побутових проблем.</w:t>
      </w:r>
    </w:p>
    <w:p w:rsidR="00C0576C" w:rsidRPr="00BD5FD5" w:rsidRDefault="00C0576C" w:rsidP="00F2527C">
      <w:pPr>
        <w:ind w:firstLine="284"/>
        <w:jc w:val="both"/>
        <w:rPr>
          <w:rFonts w:ascii="Times New Roman" w:hAnsi="Times New Roman" w:cs="Times New Roman"/>
          <w:sz w:val="28"/>
          <w:szCs w:val="28"/>
        </w:rPr>
      </w:pPr>
      <w:r>
        <w:rPr>
          <w:rFonts w:ascii="Times New Roman" w:hAnsi="Times New Roman" w:cs="Times New Roman"/>
          <w:sz w:val="28"/>
          <w:szCs w:val="28"/>
        </w:rPr>
        <w:t>17. Лист Всеукраїнського громадського об’єднання «Інноваційний фонд народна ініціатива» від 18.11.2016 № 92-П (вх. № 02-9451 від 21.11.2016) щодо прохання підтримати народних депутатів в їхній рішучості з прояви політичної волі при прийнятті законопроекту про Єдину державну систему моніторингу виробництва, постачання, транспортування, споживання та оплати за паливно-енергетичні ресурси і житлово-комунальні послуги в Україні.</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18. Відповідь відділу правової та кадрової роботи Львівської обласної ради від 07вн-506 від 24.10.2016 на лист постійної комісії щодо розгляду пропозиції Громадської організації «Євроклуб «Право і Захист».</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19. Лист департаменту економічної політики Львівської обласної державної адміністрації від 31.10.2016 № 1-11-2942 (вх. № 02-8949 від 31.10.2016) відповідь на лист постійної комісії з питання реконструкції системи опалення Купичвільської ЗОШ І-ІІ ст.</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20. Лист Новороздільської міської ради від 31.10.2016 № 02-12/11/2355  (вх. № 02-9094 від 04.11.2016) відповідь на лист постійної комісії щодо стану виконання Програми підвищення конкурентоспроможності Львівської області (на 2016 – 2020 роки) в частині «Створення індустріальних парків». 1. Виготовлення експертних висновків по об’єкту «Будівництво внутрішніх доріг Новороздільського індустріального парку»; 2. Виготовлення експертних висновків першої черги будівництва по об’єкту «Будівництво під’їзних шляхів до Новороздільського індустріального парку».</w:t>
      </w:r>
    </w:p>
    <w:p w:rsidR="00C0576C" w:rsidRPr="00B54D9C" w:rsidRDefault="00C0576C" w:rsidP="00F2527C">
      <w:pPr>
        <w:ind w:firstLine="284"/>
        <w:jc w:val="both"/>
        <w:rPr>
          <w:rFonts w:ascii="Times New Roman" w:hAnsi="Times New Roman" w:cs="Times New Roman"/>
          <w:sz w:val="28"/>
          <w:szCs w:val="28"/>
          <w:lang w:val="ru-RU"/>
        </w:rPr>
      </w:pPr>
      <w:r>
        <w:rPr>
          <w:rFonts w:ascii="Times New Roman" w:hAnsi="Times New Roman" w:cs="Times New Roman"/>
          <w:sz w:val="28"/>
          <w:szCs w:val="28"/>
        </w:rPr>
        <w:t xml:space="preserve">21. </w:t>
      </w:r>
      <w:r w:rsidRPr="00B54D9C">
        <w:rPr>
          <w:rFonts w:ascii="Times New Roman" w:hAnsi="Times New Roman" w:cs="Times New Roman"/>
          <w:sz w:val="28"/>
          <w:szCs w:val="28"/>
        </w:rPr>
        <w:t>Лист ДП «Міжнародний аеропорт «Львів» ім.. Д. Галицького від 07.11.2016 № 2273 (вх. № 0</w:t>
      </w:r>
      <w:r>
        <w:rPr>
          <w:rFonts w:ascii="Times New Roman" w:hAnsi="Times New Roman" w:cs="Times New Roman"/>
          <w:sz w:val="28"/>
          <w:szCs w:val="28"/>
        </w:rPr>
        <w:t>2-9233 від 11.11.2016) щодо при</w:t>
      </w:r>
      <w:r w:rsidRPr="00B54D9C">
        <w:rPr>
          <w:rFonts w:ascii="Times New Roman" w:hAnsi="Times New Roman" w:cs="Times New Roman"/>
          <w:sz w:val="28"/>
          <w:szCs w:val="28"/>
        </w:rPr>
        <w:t>аеродромну територію.</w:t>
      </w:r>
    </w:p>
    <w:p w:rsidR="00C0576C" w:rsidRPr="00C64245" w:rsidRDefault="00C0576C" w:rsidP="00F2527C">
      <w:pPr>
        <w:ind w:firstLine="284"/>
        <w:jc w:val="both"/>
        <w:rPr>
          <w:rFonts w:ascii="Times New Roman" w:hAnsi="Times New Roman" w:cs="Times New Roman"/>
          <w:sz w:val="28"/>
          <w:szCs w:val="28"/>
          <w:lang w:val="ru-RU"/>
        </w:rPr>
      </w:pPr>
    </w:p>
    <w:p w:rsidR="00C0576C" w:rsidRPr="00BD5FD5" w:rsidRDefault="00C0576C" w:rsidP="00F2527C">
      <w:pPr>
        <w:ind w:firstLine="284"/>
        <w:jc w:val="both"/>
        <w:rPr>
          <w:rFonts w:ascii="Times New Roman" w:hAnsi="Times New Roman" w:cs="Times New Roman"/>
          <w:b/>
          <w:bCs/>
          <w:sz w:val="28"/>
          <w:szCs w:val="28"/>
        </w:rPr>
      </w:pPr>
      <w:r>
        <w:rPr>
          <w:rFonts w:ascii="Times New Roman" w:hAnsi="Times New Roman" w:cs="Times New Roman"/>
          <w:b/>
          <w:bCs/>
          <w:sz w:val="28"/>
          <w:szCs w:val="28"/>
        </w:rPr>
        <w:t>7</w:t>
      </w:r>
      <w:r w:rsidRPr="00BD5FD5">
        <w:rPr>
          <w:rFonts w:ascii="Times New Roman" w:hAnsi="Times New Roman" w:cs="Times New Roman"/>
          <w:b/>
          <w:bCs/>
          <w:sz w:val="28"/>
          <w:szCs w:val="28"/>
        </w:rPr>
        <w:t>. Промисловість.</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1. Лист ТОВ «Лопатинський торфобрикетний завод» вх. № 02-8314 від 03.10.2016 щодо виготовлення паливних торф’яних брикетів та фрезерного торфу сільськогосподарського призначення.</w:t>
      </w:r>
    </w:p>
    <w:p w:rsidR="00C0576C" w:rsidRPr="00BD5FD5" w:rsidRDefault="00C0576C" w:rsidP="00F2527C">
      <w:pPr>
        <w:ind w:firstLine="284"/>
        <w:jc w:val="both"/>
        <w:rPr>
          <w:rFonts w:ascii="Times New Roman" w:hAnsi="Times New Roman" w:cs="Times New Roman"/>
          <w:b/>
          <w:bCs/>
          <w:sz w:val="28"/>
          <w:szCs w:val="28"/>
        </w:rPr>
      </w:pPr>
      <w:r>
        <w:rPr>
          <w:rFonts w:ascii="Times New Roman" w:hAnsi="Times New Roman" w:cs="Times New Roman"/>
          <w:b/>
          <w:bCs/>
          <w:sz w:val="28"/>
          <w:szCs w:val="28"/>
        </w:rPr>
        <w:t>8</w:t>
      </w:r>
      <w:r w:rsidRPr="00BD5FD5">
        <w:rPr>
          <w:rFonts w:ascii="Times New Roman" w:hAnsi="Times New Roman" w:cs="Times New Roman"/>
          <w:b/>
          <w:bCs/>
          <w:sz w:val="28"/>
          <w:szCs w:val="28"/>
        </w:rPr>
        <w:t>. Будівництво.</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1. Лист Департаменту державної архітектурно-будівельної інспекції у Львівській області від 06.07.2016 № 1013/6-3998-16 (вх. № 02-7079 від 29.07.2016) відповідь на лист постійної комісії щодо розгляду звернення Г. Бабич з питання будівництва багатоповерхового будинку на вул. Ясній, 25, смт. Брюховичі.</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2. Лист прокуратури Львівської області від 15.07.2016 № 05/1-2768-16 (вх. № 02-6908 від 25.07.2016) відповідь на лист постійної комісії щодо розгляду звернення Г. Бабич з питання будівництва багатоповерхового будинку на вул. Ясній, 25, смт. Брюховичі.</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3. Лист Львівської місцевої прокуратури № 2 Львівської області від 31.05.2016 № 05/14-1р-16 (вх. № 02-6656 від 12.07.2016) відповідь на лист постійної комісії щодо розгляду звернення Г. Бабич з питання будівництва багатоповерхового будинку на вул. Ясній, 25, смт. Брюховичі.</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4. Лист ПАТ «Львівгаз» від 13.07.2016 № ЛВ07/2-4182-16 (вх. № 02-6803 від 18.07.2016) щодо розгляду звернення з питання підключення багатоповерхового будинку на вул. Ясній, 25, смт. Брюховичі до споживання газу.</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5. Лист Інспекції державного архітектурно-будівельного контролю у м. Львові від 14.07.2016 № 07-915 (вх. № 02-6798 від 18.07.2016) відповідь на лист постійної комісії щодо розгляду звернення Г. Бабич з питання будівництва багатоповерхового будинку на вул. Ясній, 25, смт. Брюховичі.</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6. Листи Департаменту державної архітектурно-будівельної інспекції у Львівській області від 01.08.2016 № 1013-6/4500-16 (вх. № 02-7311 від 12.08.2016) та від 01.08.2016 № 1013-6/4501-16 (вх. № 02-7312 від 12.08.2016) відповідь на лист постійної комісії від 05.07.2016 № К-07-124 щодо розгляду звернення представників Г. Бабич з питання будівництва будинку по вул. Ясній, 25, смт. Брюховичі – м. Львів.</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7. Лист Головного територіального управління юстиції у Львівській області Управління державної виконавчої служби від 08.08.2016 № 18156/0/1-16/03-12 (вх № 02-7368 від 15.08.2016) щодо розгляду звернення представників Г. Бабич з питання будівництва будинку по вул. Ясній, 25, смт. Брюховичі – м. Львів.</w:t>
      </w:r>
    </w:p>
    <w:p w:rsidR="00C0576C" w:rsidRDefault="00C0576C" w:rsidP="00F2527C">
      <w:pPr>
        <w:ind w:firstLine="284"/>
        <w:jc w:val="both"/>
        <w:rPr>
          <w:rStyle w:val="FontStyle11"/>
          <w:b w:val="0"/>
          <w:bCs w:val="0"/>
          <w:sz w:val="28"/>
          <w:szCs w:val="28"/>
        </w:rPr>
      </w:pPr>
      <w:r w:rsidRPr="00BD5FD5">
        <w:rPr>
          <w:rFonts w:ascii="Times New Roman" w:hAnsi="Times New Roman" w:cs="Times New Roman"/>
          <w:sz w:val="28"/>
          <w:szCs w:val="28"/>
        </w:rPr>
        <w:t xml:space="preserve">8. Лист Управління капітального будівництва Львівської обласної державної адміністрації від 27.10.2016 № 661/1-5 (вх. № 02-9069 від 03.11.2016) відповідь на лист постійної комісії про стан та фінансування </w:t>
      </w:r>
      <w:r w:rsidRPr="00BD5FD5">
        <w:rPr>
          <w:rStyle w:val="FontStyle11"/>
          <w:b w:val="0"/>
          <w:bCs w:val="0"/>
          <w:sz w:val="28"/>
          <w:szCs w:val="28"/>
        </w:rPr>
        <w:t>реконструкції Львівського обласного клінічного перинатального центру на вул. Дж. Вашингтона, 6 у м. Львові.</w:t>
      </w:r>
    </w:p>
    <w:p w:rsidR="00C0576C" w:rsidRPr="00BD5FD5" w:rsidRDefault="00C0576C" w:rsidP="00F2527C">
      <w:pPr>
        <w:ind w:firstLine="284"/>
        <w:jc w:val="both"/>
        <w:rPr>
          <w:rStyle w:val="FontStyle11"/>
          <w:b w:val="0"/>
          <w:bCs w:val="0"/>
          <w:spacing w:val="0"/>
          <w:sz w:val="28"/>
          <w:szCs w:val="28"/>
        </w:rPr>
      </w:pPr>
      <w:r>
        <w:rPr>
          <w:rStyle w:val="FontStyle11"/>
          <w:b w:val="0"/>
          <w:bCs w:val="0"/>
          <w:sz w:val="28"/>
          <w:szCs w:val="28"/>
        </w:rPr>
        <w:t xml:space="preserve">9. </w:t>
      </w:r>
      <w:r w:rsidRPr="00BD5FD5">
        <w:rPr>
          <w:rFonts w:ascii="Times New Roman" w:hAnsi="Times New Roman" w:cs="Times New Roman"/>
          <w:sz w:val="28"/>
          <w:szCs w:val="28"/>
        </w:rPr>
        <w:t>Лист Управління капітального будівництва Львівської обласної державної адміністрації від</w:t>
      </w:r>
      <w:r>
        <w:rPr>
          <w:rFonts w:ascii="Times New Roman" w:hAnsi="Times New Roman" w:cs="Times New Roman"/>
          <w:sz w:val="28"/>
          <w:szCs w:val="28"/>
        </w:rPr>
        <w:t xml:space="preserve"> 09.11.2016 № 687/1-5 (вх. № 02-9258 від 11.11.2016) щодо розгляду листів з питання ефективного використання бюджетних коштів на об’єктів незавершеного будівництва Львівської області.</w:t>
      </w:r>
    </w:p>
    <w:p w:rsidR="00C0576C" w:rsidRPr="00BD5FD5" w:rsidRDefault="00C0576C" w:rsidP="00F2527C">
      <w:pPr>
        <w:ind w:firstLine="284"/>
        <w:jc w:val="both"/>
        <w:rPr>
          <w:rFonts w:ascii="Times New Roman" w:hAnsi="Times New Roman" w:cs="Times New Roman"/>
          <w:sz w:val="28"/>
          <w:szCs w:val="28"/>
        </w:rPr>
      </w:pPr>
    </w:p>
    <w:p w:rsidR="00C0576C" w:rsidRPr="00BD5FD5" w:rsidRDefault="00C0576C" w:rsidP="00F2527C">
      <w:pPr>
        <w:ind w:firstLine="284"/>
        <w:jc w:val="both"/>
        <w:rPr>
          <w:rFonts w:ascii="Times New Roman" w:hAnsi="Times New Roman" w:cs="Times New Roman"/>
          <w:b/>
          <w:bCs/>
          <w:sz w:val="28"/>
          <w:szCs w:val="28"/>
        </w:rPr>
      </w:pPr>
      <w:r>
        <w:rPr>
          <w:rFonts w:ascii="Times New Roman" w:hAnsi="Times New Roman" w:cs="Times New Roman"/>
          <w:b/>
          <w:bCs/>
          <w:sz w:val="28"/>
          <w:szCs w:val="28"/>
        </w:rPr>
        <w:t>9</w:t>
      </w:r>
      <w:r w:rsidRPr="00BD5FD5">
        <w:rPr>
          <w:rFonts w:ascii="Times New Roman" w:hAnsi="Times New Roman" w:cs="Times New Roman"/>
          <w:b/>
          <w:bCs/>
          <w:sz w:val="28"/>
          <w:szCs w:val="28"/>
        </w:rPr>
        <w:t>. Реагування на звернення та листи Львівської обласної ради.</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1. Лист Міністерства економічного розвитку і торгівлі України від 23.08.2016 № 3251-09/27273-06 (вх. № 02-7623 від 30.08.2016) про розгляд Заяви голів фракцій Львівської обласної ради щодо недопустимості з 1 липня 2016 року підвищення цін і тарифів на житлово-комунальні послуги для населення.</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2. Лист Міністерства регіонального розвитку, будівництва та житлово-комунального господарства України від 22.08.2016 № 7/10-10437 (вх. № 02-7652 від 31.08.2016) про розгляд звернення обласної ради «1.14. Про звернення до Верховної Ради України щодо недопущення підняття тарифів на комунальні послуги для населення України (додаток 14)», рішення № 199.</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3. Лист Київської обласної ради від 14.09.2016 № 1935/08 (вх. № 02-8170 від 26.09.2016) рішення про підтримку депутатських звернень та депутатських запитів депутатів Київської обласної ради VІІ ск. щодо неконституційності та несправедливості підняття величини тарифів на комунальні послуги для населення без підвищення розміру мінімальної заробітної плати та пенсії.</w:t>
      </w:r>
    </w:p>
    <w:p w:rsidR="00C0576C" w:rsidRPr="00BD5FD5" w:rsidRDefault="00C0576C" w:rsidP="00F2527C">
      <w:pPr>
        <w:ind w:firstLine="284"/>
        <w:jc w:val="both"/>
        <w:rPr>
          <w:rFonts w:ascii="Times New Roman" w:hAnsi="Times New Roman" w:cs="Times New Roman"/>
          <w:sz w:val="28"/>
          <w:szCs w:val="28"/>
        </w:rPr>
      </w:pPr>
      <w:r w:rsidRPr="00BD5FD5">
        <w:rPr>
          <w:rFonts w:ascii="Times New Roman" w:hAnsi="Times New Roman" w:cs="Times New Roman"/>
          <w:sz w:val="28"/>
          <w:szCs w:val="28"/>
        </w:rPr>
        <w:t>4. Лист Міністерства енергетики та вугільної промисловості України від 13.10.2016 № 04/32-10737 (вх. № 02-8777 від 21.10.2016) про розгляд звернення «Про звернення до Комітету Верховної Ради України з питань паливно-енергетичного комплексу, ядерної політики та ядерної безпеки,  Кабінету Міністрів України, Антимонопольного комітету України щодо критичної ситуації,  яка склалася із захистом інтересів юридичних осіб та фізичних осіб-підприємців у зв’язку з попередньою оплатою заявленого обсягу електричної енергії на наступний розрахунковий період та ринку електроенергії загалом (додаток 2)», рішення № 239.</w:t>
      </w:r>
    </w:p>
    <w:p w:rsidR="00C0576C" w:rsidRPr="00BD5FD5" w:rsidRDefault="00C0576C" w:rsidP="00F2527C">
      <w:pPr>
        <w:ind w:firstLine="284"/>
        <w:jc w:val="both"/>
        <w:rPr>
          <w:rFonts w:ascii="Times New Roman" w:hAnsi="Times New Roman" w:cs="Times New Roman"/>
          <w:sz w:val="28"/>
          <w:szCs w:val="28"/>
        </w:rPr>
      </w:pPr>
    </w:p>
    <w:p w:rsidR="00C0576C" w:rsidRPr="00BD5FD5" w:rsidRDefault="00C0576C" w:rsidP="00F2527C">
      <w:pPr>
        <w:ind w:firstLine="284"/>
        <w:jc w:val="both"/>
        <w:rPr>
          <w:rFonts w:ascii="Times New Roman" w:hAnsi="Times New Roman" w:cs="Times New Roman"/>
          <w:b/>
          <w:bCs/>
          <w:sz w:val="28"/>
          <w:szCs w:val="28"/>
        </w:rPr>
      </w:pPr>
      <w:r>
        <w:rPr>
          <w:rFonts w:ascii="Times New Roman" w:hAnsi="Times New Roman" w:cs="Times New Roman"/>
          <w:b/>
          <w:bCs/>
          <w:sz w:val="28"/>
          <w:szCs w:val="28"/>
        </w:rPr>
        <w:t>10</w:t>
      </w:r>
      <w:r w:rsidRPr="00BD5FD5">
        <w:rPr>
          <w:rFonts w:ascii="Times New Roman" w:hAnsi="Times New Roman" w:cs="Times New Roman"/>
          <w:b/>
          <w:bCs/>
          <w:sz w:val="28"/>
          <w:szCs w:val="28"/>
        </w:rPr>
        <w:t>. Різне.</w:t>
      </w:r>
    </w:p>
    <w:p w:rsidR="00C0576C" w:rsidRPr="00BD5FD5" w:rsidRDefault="00C0576C" w:rsidP="00F2527C">
      <w:pPr>
        <w:ind w:firstLine="284"/>
        <w:jc w:val="both"/>
        <w:rPr>
          <w:rFonts w:ascii="Times New Roman" w:hAnsi="Times New Roman" w:cs="Times New Roman"/>
          <w:sz w:val="28"/>
          <w:szCs w:val="28"/>
        </w:rPr>
      </w:pPr>
    </w:p>
    <w:p w:rsidR="00C0576C" w:rsidRPr="00BD5FD5" w:rsidRDefault="00C0576C" w:rsidP="00F2527C">
      <w:pPr>
        <w:ind w:firstLine="284"/>
        <w:jc w:val="both"/>
        <w:rPr>
          <w:rFonts w:ascii="Times New Roman" w:hAnsi="Times New Roman" w:cs="Times New Roman"/>
          <w:sz w:val="28"/>
          <w:szCs w:val="28"/>
        </w:rPr>
      </w:pPr>
    </w:p>
    <w:p w:rsidR="00C0576C" w:rsidRPr="00BD5FD5" w:rsidRDefault="00C0576C" w:rsidP="00F2527C">
      <w:pPr>
        <w:ind w:firstLine="284"/>
        <w:jc w:val="both"/>
        <w:rPr>
          <w:rFonts w:ascii="Times New Roman" w:hAnsi="Times New Roman" w:cs="Times New Roman"/>
          <w:b/>
          <w:bCs/>
          <w:sz w:val="28"/>
          <w:szCs w:val="28"/>
        </w:rPr>
      </w:pPr>
      <w:r w:rsidRPr="00BD5FD5">
        <w:rPr>
          <w:rFonts w:ascii="Times New Roman" w:hAnsi="Times New Roman" w:cs="Times New Roman"/>
          <w:b/>
          <w:bCs/>
          <w:sz w:val="28"/>
          <w:szCs w:val="28"/>
        </w:rPr>
        <w:t>Голова постійної комісії                                 Богдан ГАГАЛЮК</w:t>
      </w:r>
    </w:p>
    <w:p w:rsidR="00C0576C" w:rsidRPr="00BD5FD5" w:rsidRDefault="00C0576C" w:rsidP="00F2527C">
      <w:pPr>
        <w:ind w:firstLine="284"/>
        <w:rPr>
          <w:rFonts w:ascii="Times New Roman" w:hAnsi="Times New Roman" w:cs="Times New Roman"/>
          <w:sz w:val="28"/>
          <w:szCs w:val="28"/>
        </w:rPr>
      </w:pPr>
    </w:p>
    <w:p w:rsidR="00C0576C" w:rsidRDefault="00C0576C"/>
    <w:sectPr w:rsidR="00C0576C" w:rsidSect="006528C5">
      <w:type w:val="continuous"/>
      <w:pgSz w:w="11909" w:h="16834" w:code="9"/>
      <w:pgMar w:top="1195" w:right="508" w:bottom="357" w:left="1667"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rawingGridVerticalSpacing w:val="13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27C"/>
    <w:rsid w:val="0001145B"/>
    <w:rsid w:val="00072986"/>
    <w:rsid w:val="000946FA"/>
    <w:rsid w:val="0009608E"/>
    <w:rsid w:val="0010772E"/>
    <w:rsid w:val="001348D8"/>
    <w:rsid w:val="001C46EF"/>
    <w:rsid w:val="001F562D"/>
    <w:rsid w:val="002C05F7"/>
    <w:rsid w:val="00323694"/>
    <w:rsid w:val="0037764A"/>
    <w:rsid w:val="00387E09"/>
    <w:rsid w:val="003A6CA8"/>
    <w:rsid w:val="00416223"/>
    <w:rsid w:val="00441ECF"/>
    <w:rsid w:val="004564EA"/>
    <w:rsid w:val="00461295"/>
    <w:rsid w:val="0048049F"/>
    <w:rsid w:val="004D6588"/>
    <w:rsid w:val="0050312C"/>
    <w:rsid w:val="005723BC"/>
    <w:rsid w:val="00593FAB"/>
    <w:rsid w:val="005D0D23"/>
    <w:rsid w:val="00603F61"/>
    <w:rsid w:val="0062576C"/>
    <w:rsid w:val="00642B64"/>
    <w:rsid w:val="00643B5A"/>
    <w:rsid w:val="006528C5"/>
    <w:rsid w:val="007743BD"/>
    <w:rsid w:val="008304E8"/>
    <w:rsid w:val="008E6B4D"/>
    <w:rsid w:val="008F6491"/>
    <w:rsid w:val="0091739C"/>
    <w:rsid w:val="009524F9"/>
    <w:rsid w:val="009A13C9"/>
    <w:rsid w:val="00A07B88"/>
    <w:rsid w:val="00A12889"/>
    <w:rsid w:val="00A6430B"/>
    <w:rsid w:val="00A75B6E"/>
    <w:rsid w:val="00AA71A0"/>
    <w:rsid w:val="00B368A2"/>
    <w:rsid w:val="00B4414B"/>
    <w:rsid w:val="00B54D9C"/>
    <w:rsid w:val="00BD5FD5"/>
    <w:rsid w:val="00C0576C"/>
    <w:rsid w:val="00C21FD5"/>
    <w:rsid w:val="00C2655A"/>
    <w:rsid w:val="00C64245"/>
    <w:rsid w:val="00C64BBB"/>
    <w:rsid w:val="00CB47CF"/>
    <w:rsid w:val="00CC459F"/>
    <w:rsid w:val="00D2307D"/>
    <w:rsid w:val="00E62357"/>
    <w:rsid w:val="00E976AD"/>
    <w:rsid w:val="00F15E83"/>
    <w:rsid w:val="00F2527C"/>
    <w:rsid w:val="00F64E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7C"/>
    <w:pPr>
      <w:widowControl w:val="0"/>
    </w:pPr>
    <w:rPr>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41ECF"/>
    <w:pPr>
      <w:widowControl w:val="0"/>
    </w:pPr>
    <w:rPr>
      <w:color w:val="000000"/>
      <w:sz w:val="24"/>
      <w:szCs w:val="24"/>
      <w:lang w:val="uk-UA" w:eastAsia="uk-UA"/>
    </w:rPr>
  </w:style>
  <w:style w:type="character" w:customStyle="1" w:styleId="FontStyle11">
    <w:name w:val="Font Style11"/>
    <w:basedOn w:val="DefaultParagraphFont"/>
    <w:uiPriority w:val="99"/>
    <w:rsid w:val="00F2527C"/>
    <w:rPr>
      <w:rFonts w:ascii="Times New Roman" w:hAnsi="Times New Roman" w:cs="Times New Roman"/>
      <w:b/>
      <w:bCs/>
      <w:spacing w:val="10"/>
      <w:sz w:val="24"/>
      <w:szCs w:val="24"/>
    </w:rPr>
  </w:style>
  <w:style w:type="character" w:customStyle="1" w:styleId="FontStyle12">
    <w:name w:val="Font Style12"/>
    <w:basedOn w:val="DefaultParagraphFont"/>
    <w:uiPriority w:val="99"/>
    <w:rsid w:val="00F2527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2848</Words>
  <Characters>16238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rada121</dc:creator>
  <cp:keywords/>
  <dc:description/>
  <cp:lastModifiedBy>Customer</cp:lastModifiedBy>
  <cp:revision>4</cp:revision>
  <cp:lastPrinted>2016-11-30T13:44:00Z</cp:lastPrinted>
  <dcterms:created xsi:type="dcterms:W3CDTF">2016-11-30T13:45:00Z</dcterms:created>
  <dcterms:modified xsi:type="dcterms:W3CDTF">2016-11-30T15:15:00Z</dcterms:modified>
</cp:coreProperties>
</file>